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4A" w:rsidRPr="00AA1E47" w:rsidRDefault="00380B4A" w:rsidP="00AA1E47">
      <w:pPr>
        <w:pStyle w:val="Heading1"/>
      </w:pPr>
      <w:bookmarkStart w:id="0" w:name="_Toc419716223"/>
      <w:bookmarkStart w:id="1" w:name="_GoBack"/>
      <w:bookmarkEnd w:id="1"/>
      <w:r w:rsidRPr="00AA1E47">
        <w:t>General Problem-</w:t>
      </w:r>
      <w:r w:rsidR="00072A9D">
        <w:t>S</w:t>
      </w:r>
      <w:r w:rsidRPr="00AA1E47">
        <w:t>olving Steps</w:t>
      </w:r>
      <w:bookmarkEnd w:id="0"/>
    </w:p>
    <w:p w:rsidR="00380B4A" w:rsidRPr="00B85661" w:rsidRDefault="00380B4A" w:rsidP="00AA1E47">
      <w:pPr>
        <w:spacing w:before="100" w:beforeAutospacing="1" w:after="100" w:afterAutospacing="1"/>
        <w:rPr>
          <w:szCs w:val="22"/>
        </w:rPr>
      </w:pPr>
      <w:r w:rsidRPr="00B85661">
        <w:rPr>
          <w:szCs w:val="22"/>
        </w:rPr>
        <w:t>Questions in the Quantitative Reasoning measure ask you to model and solve problems using quantitative, or mathematical, methods. Generally, there are three basic steps in solving a mathematics problem:</w:t>
      </w:r>
    </w:p>
    <w:p w:rsidR="00380B4A" w:rsidRPr="00B85661" w:rsidRDefault="00380B4A" w:rsidP="00AA1E47">
      <w:pPr>
        <w:spacing w:before="100" w:beforeAutospacing="1" w:after="100" w:afterAutospacing="1"/>
        <w:rPr>
          <w:szCs w:val="22"/>
        </w:rPr>
      </w:pPr>
      <w:r w:rsidRPr="00B85661">
        <w:rPr>
          <w:szCs w:val="22"/>
        </w:rPr>
        <w:t>Step 1: Understand the problem</w:t>
      </w:r>
    </w:p>
    <w:p w:rsidR="00380B4A" w:rsidRPr="00B85661" w:rsidRDefault="00380B4A" w:rsidP="00AA1E47">
      <w:pPr>
        <w:spacing w:before="100" w:beforeAutospacing="1" w:after="100" w:afterAutospacing="1"/>
        <w:rPr>
          <w:szCs w:val="22"/>
        </w:rPr>
      </w:pPr>
      <w:r w:rsidRPr="00B85661">
        <w:rPr>
          <w:szCs w:val="22"/>
        </w:rPr>
        <w:t>Step 2: Carry out a strategy for solving the problem</w:t>
      </w:r>
    </w:p>
    <w:p w:rsidR="00380B4A" w:rsidRPr="00B85661" w:rsidRDefault="00380B4A" w:rsidP="00AA1E47">
      <w:pPr>
        <w:spacing w:before="100" w:beforeAutospacing="1" w:after="100" w:afterAutospacing="1"/>
        <w:rPr>
          <w:szCs w:val="22"/>
        </w:rPr>
      </w:pPr>
      <w:r w:rsidRPr="00B85661">
        <w:rPr>
          <w:szCs w:val="22"/>
        </w:rPr>
        <w:t>Step 3: Check your answer</w:t>
      </w:r>
    </w:p>
    <w:p w:rsidR="00380B4A" w:rsidRPr="00B85661" w:rsidRDefault="00380B4A" w:rsidP="00AA1E47">
      <w:pPr>
        <w:spacing w:before="100" w:beforeAutospacing="1" w:after="100" w:afterAutospacing="1"/>
        <w:rPr>
          <w:szCs w:val="22"/>
        </w:rPr>
      </w:pPr>
      <w:r w:rsidRPr="00B85661">
        <w:rPr>
          <w:szCs w:val="22"/>
        </w:rPr>
        <w:t>Here is a description of the three steps, followed by a list of useful strategies for solving mathematics problems.</w:t>
      </w:r>
    </w:p>
    <w:p w:rsidR="00380B4A" w:rsidRPr="00AA1E47" w:rsidRDefault="00380B4A" w:rsidP="00AA1E47">
      <w:pPr>
        <w:pStyle w:val="Heading1"/>
      </w:pPr>
      <w:bookmarkStart w:id="2" w:name="_Toc419716224"/>
      <w:r w:rsidRPr="00AA1E47">
        <w:t>Step 1: Understand the Problem</w:t>
      </w:r>
      <w:bookmarkEnd w:id="2"/>
    </w:p>
    <w:p w:rsidR="00380B4A" w:rsidRPr="00B85661" w:rsidRDefault="00380B4A" w:rsidP="00AA1E47">
      <w:pPr>
        <w:spacing w:before="100" w:beforeAutospacing="1" w:after="100" w:afterAutospacing="1"/>
        <w:jc w:val="both"/>
        <w:rPr>
          <w:szCs w:val="22"/>
        </w:rPr>
      </w:pPr>
      <w:r w:rsidRPr="00B85661">
        <w:rPr>
          <w:szCs w:val="22"/>
        </w:rPr>
        <w:t>The first step is to read the statement of the problem carefully to make sure you understand the information given and the problem you are being asked to solve.</w:t>
      </w:r>
    </w:p>
    <w:p w:rsidR="00380B4A" w:rsidRPr="00B85661" w:rsidRDefault="00380B4A" w:rsidP="00AA1E47">
      <w:pPr>
        <w:spacing w:before="100" w:beforeAutospacing="1" w:after="100" w:afterAutospacing="1"/>
        <w:rPr>
          <w:szCs w:val="22"/>
        </w:rPr>
      </w:pPr>
      <w:r w:rsidRPr="00B85661">
        <w:rPr>
          <w:szCs w:val="22"/>
        </w:rPr>
        <w:t>Some information may describe certain quantities. Quantitative information may be given in words or mathematical expressions, or a combination of both. Also, in some problems you may need to read and understand quantitative information in data presentations, geometric figures, or coordinate systems. Other information may take the form of formulas, definitions, or conditions that must be satisfied by the quantities. For example, the conditions may be equations or inequalities, or may be words that can be translated into equations or inequalities.</w:t>
      </w:r>
    </w:p>
    <w:p w:rsidR="00380B4A" w:rsidRPr="00B85661" w:rsidRDefault="00380B4A" w:rsidP="00AA1E47">
      <w:pPr>
        <w:spacing w:before="100" w:beforeAutospacing="1" w:after="100" w:afterAutospacing="1"/>
        <w:jc w:val="both"/>
        <w:rPr>
          <w:szCs w:val="22"/>
        </w:rPr>
      </w:pPr>
      <w:r w:rsidRPr="00B85661">
        <w:rPr>
          <w:szCs w:val="22"/>
        </w:rPr>
        <w:t>In addition to understanding the information you are given, it is important to understand what you need to accomplish in order to solve the problem. For example, what unknown quantities must be found? In what form must they be expressed?</w:t>
      </w:r>
    </w:p>
    <w:p w:rsidR="00380B4A" w:rsidRPr="00AA1E47" w:rsidRDefault="00D22166" w:rsidP="00AA1E47">
      <w:pPr>
        <w:pStyle w:val="Heading1"/>
      </w:pPr>
      <w:r w:rsidRPr="00B85661">
        <w:br w:type="page"/>
      </w:r>
      <w:bookmarkStart w:id="3" w:name="_Toc419716225"/>
      <w:r w:rsidR="00380B4A" w:rsidRPr="00AA1E47">
        <w:lastRenderedPageBreak/>
        <w:t>Step 2: Carry Out a Strategy for Solving the Problem</w:t>
      </w:r>
      <w:bookmarkEnd w:id="3"/>
    </w:p>
    <w:p w:rsidR="00380B4A" w:rsidRPr="00B85661" w:rsidRDefault="00380B4A" w:rsidP="00AA1E47">
      <w:pPr>
        <w:spacing w:before="100" w:beforeAutospacing="1" w:after="100" w:afterAutospacing="1"/>
        <w:rPr>
          <w:szCs w:val="22"/>
        </w:rPr>
      </w:pPr>
      <w:r w:rsidRPr="00B85661">
        <w:rPr>
          <w:szCs w:val="22"/>
        </w:rPr>
        <w:t>Solving a mathematics problem requires more than understanding a description of the problem</w:t>
      </w:r>
      <w:r w:rsidR="00464CEA" w:rsidRPr="00B85661">
        <w:rPr>
          <w:szCs w:val="22"/>
        </w:rPr>
        <w:t>,</w:t>
      </w:r>
      <w:r w:rsidRPr="00B85661">
        <w:rPr>
          <w:szCs w:val="22"/>
        </w:rPr>
        <w:t xml:space="preserve"> that is, more than understanding the quantities, the data, the conditions, the unknowns, and all other mathematical facts related to the problem. It requires determining </w:t>
      </w:r>
      <w:r w:rsidRPr="00E1257A">
        <w:rPr>
          <w:szCs w:val="22"/>
          <w:u w:val="single"/>
        </w:rPr>
        <w:t>what</w:t>
      </w:r>
      <w:r w:rsidRPr="00B85661">
        <w:rPr>
          <w:szCs w:val="22"/>
        </w:rPr>
        <w:t xml:space="preserve"> mathematical facts to use and </w:t>
      </w:r>
      <w:r w:rsidRPr="00E1257A">
        <w:rPr>
          <w:szCs w:val="22"/>
          <w:u w:val="single"/>
        </w:rPr>
        <w:t>when</w:t>
      </w:r>
      <w:r w:rsidRPr="00B85661">
        <w:rPr>
          <w:szCs w:val="22"/>
        </w:rPr>
        <w:t xml:space="preserve"> and </w:t>
      </w:r>
      <w:r w:rsidRPr="00E1257A">
        <w:rPr>
          <w:szCs w:val="22"/>
          <w:u w:val="single"/>
        </w:rPr>
        <w:t>how</w:t>
      </w:r>
      <w:r w:rsidRPr="007F26DC">
        <w:rPr>
          <w:szCs w:val="22"/>
        </w:rPr>
        <w:t xml:space="preserve"> </w:t>
      </w:r>
      <w:r w:rsidRPr="00B85661">
        <w:rPr>
          <w:szCs w:val="22"/>
        </w:rPr>
        <w:t>to use those facts to develop a solution to the problem. It requires a strategy.</w:t>
      </w:r>
    </w:p>
    <w:p w:rsidR="00380B4A" w:rsidRPr="00B85661" w:rsidRDefault="00380B4A" w:rsidP="00AA1E47">
      <w:pPr>
        <w:spacing w:before="100" w:beforeAutospacing="1" w:after="100" w:afterAutospacing="1"/>
        <w:rPr>
          <w:szCs w:val="22"/>
        </w:rPr>
      </w:pPr>
      <w:r w:rsidRPr="00B85661">
        <w:rPr>
          <w:szCs w:val="22"/>
        </w:rPr>
        <w:t>Mathematics problems are solved by using a wide variety of strategies. Also, there may be different ways to solve a given problem. Therefore, you should develop a repertoire of problem-solving strategies, as well as a sense of which strategies are likely to work best in solving particular problems. Attempting to solve a problem without a strategy may lead to a lot of work without producing a correct solution.</w:t>
      </w:r>
    </w:p>
    <w:p w:rsidR="00380B4A" w:rsidRPr="00B85661" w:rsidRDefault="00380B4A" w:rsidP="00AA1E47">
      <w:pPr>
        <w:spacing w:before="100" w:beforeAutospacing="1" w:after="100" w:afterAutospacing="1"/>
        <w:rPr>
          <w:szCs w:val="22"/>
        </w:rPr>
      </w:pPr>
      <w:r w:rsidRPr="00B85661">
        <w:rPr>
          <w:szCs w:val="22"/>
        </w:rPr>
        <w:t>After you determine a strategy, you must carry it out. If you get stuck, check your work to see if you made an error in your solution. It is important to have a flexible, open mind-set. If you check your solution and cannot find an error or if your solution strategy is simply not working, look for a different strategy.</w:t>
      </w:r>
    </w:p>
    <w:p w:rsidR="00380B4A" w:rsidRPr="00AA1E47" w:rsidRDefault="00380B4A" w:rsidP="00AA1E47">
      <w:pPr>
        <w:pStyle w:val="Heading1"/>
      </w:pPr>
      <w:bookmarkStart w:id="4" w:name="_Toc419716226"/>
      <w:r w:rsidRPr="00AA1E47">
        <w:t>Step 3: Check Your Answer</w:t>
      </w:r>
      <w:bookmarkEnd w:id="4"/>
    </w:p>
    <w:p w:rsidR="00380B4A" w:rsidRPr="00B85661" w:rsidRDefault="00380B4A" w:rsidP="00AA1E47">
      <w:pPr>
        <w:rPr>
          <w:szCs w:val="22"/>
        </w:rPr>
      </w:pPr>
      <w:r w:rsidRPr="00B85661">
        <w:rPr>
          <w:szCs w:val="22"/>
        </w:rPr>
        <w:t>When you arrive at an answer, you should check that it is reasonable and computationally correct.</w:t>
      </w:r>
    </w:p>
    <w:p w:rsidR="00380B4A" w:rsidRPr="00B85661" w:rsidRDefault="00380B4A" w:rsidP="00AA1E47">
      <w:pPr>
        <w:numPr>
          <w:ilvl w:val="0"/>
          <w:numId w:val="5"/>
        </w:numPr>
        <w:tabs>
          <w:tab w:val="right" w:pos="360"/>
        </w:tabs>
        <w:spacing w:before="120" w:after="100" w:afterAutospacing="1"/>
        <w:ind w:left="0" w:firstLine="0"/>
        <w:rPr>
          <w:szCs w:val="26"/>
        </w:rPr>
      </w:pPr>
      <w:r w:rsidRPr="00B85661">
        <w:rPr>
          <w:szCs w:val="26"/>
        </w:rPr>
        <w:t>Have you answered the question that was asked?</w:t>
      </w:r>
    </w:p>
    <w:p w:rsidR="00380B4A" w:rsidRPr="00B85661" w:rsidRDefault="00380B4A" w:rsidP="00AA1E47">
      <w:pPr>
        <w:numPr>
          <w:ilvl w:val="0"/>
          <w:numId w:val="5"/>
        </w:numPr>
        <w:tabs>
          <w:tab w:val="right" w:pos="360"/>
        </w:tabs>
        <w:spacing w:before="100" w:beforeAutospacing="1" w:after="100" w:afterAutospacing="1"/>
        <w:ind w:left="360"/>
        <w:rPr>
          <w:szCs w:val="26"/>
        </w:rPr>
      </w:pPr>
      <w:r w:rsidRPr="00B85661">
        <w:rPr>
          <w:szCs w:val="26"/>
        </w:rPr>
        <w:t>Is your answer reasonable in the context of the question? Checking that an answer is reasonable can be as simple as recalling a basic mathematical fact and checking whether your answer is consistent with that fact. For example, the probability of an event must be between 0 and 1, inclusive, and the area of a geometric figure must be positive. In other cases, you can use estimation to check that your answer is reasonable. For example, if your solution involves adding three numbers, each of which is between 100 and 200, estimating the sum tells you that the sum must be between 300 and 600.</w:t>
      </w:r>
    </w:p>
    <w:p w:rsidR="00380B4A" w:rsidRPr="00B85661" w:rsidRDefault="00380B4A" w:rsidP="00AA1E47">
      <w:pPr>
        <w:numPr>
          <w:ilvl w:val="0"/>
          <w:numId w:val="5"/>
        </w:numPr>
        <w:tabs>
          <w:tab w:val="right" w:pos="360"/>
        </w:tabs>
        <w:spacing w:before="100" w:beforeAutospacing="1" w:after="100" w:afterAutospacing="1"/>
        <w:ind w:left="360"/>
        <w:rPr>
          <w:szCs w:val="26"/>
        </w:rPr>
      </w:pPr>
      <w:r w:rsidRPr="00B85661">
        <w:rPr>
          <w:szCs w:val="26"/>
        </w:rPr>
        <w:lastRenderedPageBreak/>
        <w:t xml:space="preserve">Did you make a computational mistake in arriving at your answer? A key-entry error using the calculator? You can check for errors in each step in your solution. Or you may be able to check directly that your solution is correct. For example, if you solved the equation </w:t>
      </w:r>
      <w:r w:rsidR="00457A4D">
        <w:rPr>
          <w:noProof/>
          <w:position w:val="-12"/>
          <w:szCs w:val="26"/>
        </w:rPr>
        <w:drawing>
          <wp:inline distT="0" distB="0" distL="0" distR="0">
            <wp:extent cx="1222375" cy="253365"/>
            <wp:effectExtent l="0" t="0" r="0" b="635"/>
            <wp:docPr id="1" name="Picture 1" descr="Eq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n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2375" cy="253365"/>
                    </a:xfrm>
                    <a:prstGeom prst="rect">
                      <a:avLst/>
                    </a:prstGeom>
                    <a:noFill/>
                    <a:ln>
                      <a:noFill/>
                    </a:ln>
                  </pic:spPr>
                </pic:pic>
              </a:graphicData>
            </a:graphic>
          </wp:inline>
        </w:drawing>
      </w:r>
      <w:r w:rsidRPr="00B85661">
        <w:rPr>
          <w:szCs w:val="26"/>
        </w:rPr>
        <w:t xml:space="preserve"> </w:t>
      </w:r>
      <w:r w:rsidR="00933AC8" w:rsidRPr="00B85661">
        <w:rPr>
          <w:rStyle w:val="GreenMathChar"/>
        </w:rPr>
        <w:t xml:space="preserve">7 times, open parenthesis, 3 </w:t>
      </w:r>
      <w:r w:rsidR="00933AC8" w:rsidRPr="00B85661">
        <w:rPr>
          <w:rStyle w:val="GreenMathChar"/>
          <w:i/>
        </w:rPr>
        <w:t>x</w:t>
      </w:r>
      <w:r w:rsidR="00933AC8" w:rsidRPr="00B85661">
        <w:rPr>
          <w:rStyle w:val="GreenMathChar"/>
        </w:rPr>
        <w:t xml:space="preserve"> minus 2, close parenthesis, </w:t>
      </w:r>
      <w:r w:rsidR="0086268D">
        <w:rPr>
          <w:rStyle w:val="GreenMathChar"/>
        </w:rPr>
        <w:t>+</w:t>
      </w:r>
      <w:r w:rsidR="0086268D" w:rsidRPr="00B85661">
        <w:rPr>
          <w:rStyle w:val="GreenMathChar"/>
        </w:rPr>
        <w:t xml:space="preserve"> </w:t>
      </w:r>
      <w:r w:rsidR="00933AC8" w:rsidRPr="00B85661">
        <w:rPr>
          <w:rStyle w:val="GreenMathChar"/>
        </w:rPr>
        <w:t xml:space="preserve">4, </w:t>
      </w:r>
      <w:r w:rsidR="00F22BE7">
        <w:rPr>
          <w:rStyle w:val="GreenMathChar"/>
        </w:rPr>
        <w:t>=</w:t>
      </w:r>
      <w:r w:rsidR="00F22BE7" w:rsidRPr="00B85661">
        <w:rPr>
          <w:rStyle w:val="GreenMathChar"/>
        </w:rPr>
        <w:t xml:space="preserve"> </w:t>
      </w:r>
      <w:r w:rsidR="00933AC8" w:rsidRPr="00B85661">
        <w:rPr>
          <w:rStyle w:val="GreenMathChar"/>
        </w:rPr>
        <w:t>95</w:t>
      </w:r>
      <w:r w:rsidR="00933AC8" w:rsidRPr="00B85661">
        <w:t xml:space="preserve"> </w:t>
      </w:r>
      <w:r w:rsidRPr="00B85661">
        <w:rPr>
          <w:szCs w:val="26"/>
        </w:rPr>
        <w:t xml:space="preserve">for </w:t>
      </w:r>
      <w:r w:rsidRPr="00B85661">
        <w:rPr>
          <w:i/>
          <w:szCs w:val="26"/>
        </w:rPr>
        <w:t>x</w:t>
      </w:r>
      <w:r w:rsidRPr="00B85661">
        <w:rPr>
          <w:szCs w:val="26"/>
        </w:rPr>
        <w:t xml:space="preserve"> and got the answer </w:t>
      </w:r>
      <w:bookmarkStart w:id="5" w:name="OLE_LINK1"/>
      <w:bookmarkStart w:id="6" w:name="OLE_LINK2"/>
      <w:r w:rsidR="008221F1">
        <w:rPr>
          <w:i/>
          <w:szCs w:val="26"/>
        </w:rPr>
        <w:t>x</w:t>
      </w:r>
      <w:r w:rsidR="008221F1">
        <w:rPr>
          <w:szCs w:val="26"/>
        </w:rPr>
        <w:t> = 5</w:t>
      </w:r>
      <w:bookmarkEnd w:id="5"/>
      <w:bookmarkEnd w:id="6"/>
      <w:r w:rsidR="008221F1">
        <w:rPr>
          <w:szCs w:val="26"/>
        </w:rPr>
        <w:t>,</w:t>
      </w:r>
      <w:r w:rsidR="00933AC8" w:rsidRPr="00B85661">
        <w:t xml:space="preserve"> </w:t>
      </w:r>
      <w:r w:rsidRPr="00B85661">
        <w:rPr>
          <w:szCs w:val="26"/>
        </w:rPr>
        <w:t xml:space="preserve">you can check your answer by substituting </w:t>
      </w:r>
      <w:r w:rsidR="008221F1">
        <w:rPr>
          <w:i/>
          <w:szCs w:val="26"/>
        </w:rPr>
        <w:t>x</w:t>
      </w:r>
      <w:r w:rsidR="008221F1">
        <w:rPr>
          <w:szCs w:val="26"/>
        </w:rPr>
        <w:t> = 5</w:t>
      </w:r>
      <w:r w:rsidR="00933AC8" w:rsidRPr="00B85661">
        <w:t xml:space="preserve"> </w:t>
      </w:r>
      <w:r w:rsidRPr="00B85661">
        <w:rPr>
          <w:szCs w:val="26"/>
        </w:rPr>
        <w:t xml:space="preserve">into the equation to see that </w:t>
      </w:r>
      <w:r w:rsidR="00457A4D">
        <w:rPr>
          <w:noProof/>
          <w:position w:val="-13"/>
          <w:szCs w:val="26"/>
        </w:rPr>
        <w:drawing>
          <wp:inline distT="0" distB="0" distL="0" distR="0">
            <wp:extent cx="1394460" cy="280670"/>
            <wp:effectExtent l="0" t="0" r="2540" b="0"/>
            <wp:docPr id="2" name="Picture 2" descr="Eqn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n0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60" cy="280670"/>
                    </a:xfrm>
                    <a:prstGeom prst="rect">
                      <a:avLst/>
                    </a:prstGeom>
                    <a:noFill/>
                    <a:ln>
                      <a:noFill/>
                    </a:ln>
                  </pic:spPr>
                </pic:pic>
              </a:graphicData>
            </a:graphic>
          </wp:inline>
        </w:drawing>
      </w:r>
      <w:r w:rsidR="00933AC8" w:rsidRPr="00B85661">
        <w:rPr>
          <w:szCs w:val="26"/>
        </w:rPr>
        <w:t xml:space="preserve"> </w:t>
      </w:r>
      <w:r w:rsidR="00933AC8" w:rsidRPr="00B85661">
        <w:rPr>
          <w:rStyle w:val="GreenMathChar"/>
        </w:rPr>
        <w:t xml:space="preserve">7 times, open parenthesis, 3 times 5, minus 2, close parenthesis, </w:t>
      </w:r>
      <w:r w:rsidR="0086268D">
        <w:rPr>
          <w:rStyle w:val="GreenMathChar"/>
        </w:rPr>
        <w:t>+</w:t>
      </w:r>
      <w:r w:rsidR="0086268D" w:rsidRPr="00B85661">
        <w:rPr>
          <w:rStyle w:val="GreenMathChar"/>
        </w:rPr>
        <w:t xml:space="preserve"> </w:t>
      </w:r>
      <w:r w:rsidR="00933AC8" w:rsidRPr="00B85661">
        <w:rPr>
          <w:rStyle w:val="GreenMathChar"/>
        </w:rPr>
        <w:t xml:space="preserve">4, </w:t>
      </w:r>
      <w:r w:rsidR="00F22BE7">
        <w:rPr>
          <w:rStyle w:val="GreenMathChar"/>
        </w:rPr>
        <w:t>=</w:t>
      </w:r>
      <w:r w:rsidR="00F22BE7" w:rsidRPr="00B85661">
        <w:rPr>
          <w:rStyle w:val="GreenMathChar"/>
        </w:rPr>
        <w:t xml:space="preserve"> </w:t>
      </w:r>
      <w:r w:rsidR="00933AC8" w:rsidRPr="00B85661">
        <w:rPr>
          <w:rStyle w:val="GreenMathChar"/>
        </w:rPr>
        <w:t>95.</w:t>
      </w:r>
    </w:p>
    <w:p w:rsidR="00380B4A" w:rsidRPr="00AA1E47" w:rsidRDefault="00380B4A" w:rsidP="00AA1E47">
      <w:pPr>
        <w:pStyle w:val="Heading1"/>
      </w:pPr>
      <w:bookmarkStart w:id="7" w:name="_Toc419716227"/>
      <w:r w:rsidRPr="00AA1E47">
        <w:t>Strategies</w:t>
      </w:r>
      <w:bookmarkEnd w:id="7"/>
    </w:p>
    <w:p w:rsidR="00380B4A" w:rsidRPr="00B85661" w:rsidRDefault="00380B4A" w:rsidP="00AA1E47">
      <w:pPr>
        <w:spacing w:before="100" w:beforeAutospacing="1" w:after="100" w:afterAutospacing="1"/>
        <w:rPr>
          <w:szCs w:val="22"/>
        </w:rPr>
      </w:pPr>
      <w:r w:rsidRPr="00B85661">
        <w:rPr>
          <w:szCs w:val="22"/>
        </w:rPr>
        <w:t xml:space="preserve">There are no set rules—applicable to all mathematics problems—to determine the best strategy. The ability to determine a strategy that will work grows as you solve more and more problems. </w:t>
      </w:r>
      <w:r w:rsidR="00120ECB" w:rsidRPr="00120ECB">
        <w:rPr>
          <w:szCs w:val="22"/>
        </w:rPr>
        <w:t xml:space="preserve">What follows are brief descriptions of useful strategies. Along with each strategy one or two sample questions that you can answer with the </w:t>
      </w:r>
      <w:r w:rsidR="00120ECB">
        <w:rPr>
          <w:szCs w:val="22"/>
        </w:rPr>
        <w:t>help of the strategy are given.</w:t>
      </w:r>
      <w:r w:rsidRPr="00B85661">
        <w:rPr>
          <w:szCs w:val="22"/>
        </w:rPr>
        <w:t xml:space="preserve"> These strategies do not form a complete list, and, aside from grouping the first four strategies together, they are not presented in any particular order.</w:t>
      </w:r>
    </w:p>
    <w:p w:rsidR="00380B4A" w:rsidRPr="00B85661" w:rsidRDefault="00380B4A" w:rsidP="00AA1E47">
      <w:pPr>
        <w:spacing w:before="100" w:beforeAutospacing="1" w:after="100" w:afterAutospacing="1"/>
        <w:rPr>
          <w:szCs w:val="22"/>
        </w:rPr>
      </w:pPr>
      <w:r w:rsidRPr="00B85661">
        <w:rPr>
          <w:szCs w:val="22"/>
        </w:rPr>
        <w:t>The first four strategies are translation strategies, where one representation of a mathematics problem is translated into another.</w:t>
      </w:r>
    </w:p>
    <w:p w:rsidR="00380B4A" w:rsidRPr="00AA1E47" w:rsidRDefault="00380B4A" w:rsidP="00AA1E47">
      <w:pPr>
        <w:pStyle w:val="Heading2"/>
      </w:pPr>
      <w:bookmarkStart w:id="8" w:name="_Toc419716228"/>
      <w:r w:rsidRPr="00AA1E47">
        <w:t>Strategy 1: Translate from Words to an Arithmetic or Algebraic Representation</w:t>
      </w:r>
      <w:bookmarkEnd w:id="8"/>
    </w:p>
    <w:p w:rsidR="00380B4A" w:rsidRPr="00B85661" w:rsidRDefault="00380B4A" w:rsidP="00AA1E47">
      <w:pPr>
        <w:spacing w:before="100" w:beforeAutospacing="1" w:after="100" w:afterAutospacing="1"/>
        <w:rPr>
          <w:szCs w:val="22"/>
        </w:rPr>
      </w:pPr>
      <w:r w:rsidRPr="00B85661">
        <w:rPr>
          <w:szCs w:val="22"/>
        </w:rPr>
        <w:t xml:space="preserve">Word problems are often solved by translating textual information into an arithmetic or algebraic representation. For example, an “odd integer” can be represented by the expression </w:t>
      </w:r>
      <w:r w:rsidR="008221F1">
        <w:rPr>
          <w:szCs w:val="22"/>
        </w:rPr>
        <w:t>2</w:t>
      </w:r>
      <w:r w:rsidR="008221F1">
        <w:rPr>
          <w:i/>
          <w:szCs w:val="22"/>
        </w:rPr>
        <w:t>n</w:t>
      </w:r>
      <w:r w:rsidR="008221F1">
        <w:rPr>
          <w:szCs w:val="22"/>
        </w:rPr>
        <w:t> +1,</w:t>
      </w:r>
      <w:r w:rsidR="00AD775F" w:rsidRPr="00B85661">
        <w:rPr>
          <w:szCs w:val="22"/>
        </w:rPr>
        <w:t xml:space="preserve"> </w:t>
      </w:r>
      <w:r w:rsidRPr="00B85661">
        <w:rPr>
          <w:szCs w:val="22"/>
        </w:rPr>
        <w:t xml:space="preserve">where </w:t>
      </w:r>
      <w:r w:rsidRPr="00B85661">
        <w:rPr>
          <w:i/>
          <w:szCs w:val="22"/>
        </w:rPr>
        <w:t>n</w:t>
      </w:r>
      <w:r w:rsidRPr="00B85661">
        <w:rPr>
          <w:szCs w:val="22"/>
        </w:rPr>
        <w:t xml:space="preserve"> is an integer; and the statement “the cost of a taxi trip is $3.00, plus $1.25 for each mile” can be represented by the expression </w:t>
      </w:r>
      <w:r w:rsidR="008221F1" w:rsidRPr="00E1257A">
        <w:rPr>
          <w:i/>
        </w:rPr>
        <w:t>c</w:t>
      </w:r>
      <w:r w:rsidR="008221F1" w:rsidRPr="00E1257A">
        <w:t> = </w:t>
      </w:r>
      <w:r w:rsidR="00AD775F" w:rsidRPr="00E1257A">
        <w:t>3</w:t>
      </w:r>
      <w:r w:rsidR="00072A9D">
        <w:t> </w:t>
      </w:r>
      <w:r w:rsidR="008221F1" w:rsidRPr="00E1257A">
        <w:t>+ 1.25</w:t>
      </w:r>
      <w:r w:rsidR="00AD775F" w:rsidRPr="00E1257A">
        <w:rPr>
          <w:i/>
        </w:rPr>
        <w:t>m</w:t>
      </w:r>
      <w:r w:rsidR="00AD775F" w:rsidRPr="00B85661">
        <w:rPr>
          <w:rStyle w:val="GreenMathChar"/>
        </w:rPr>
        <w:t>.</w:t>
      </w:r>
      <w:r w:rsidR="00AD775F" w:rsidRPr="00B85661">
        <w:rPr>
          <w:szCs w:val="22"/>
        </w:rPr>
        <w:t xml:space="preserve"> </w:t>
      </w:r>
      <w:r w:rsidRPr="00B85661">
        <w:rPr>
          <w:szCs w:val="22"/>
        </w:rPr>
        <w:t>More generally, translation occurs when you understand a word problem in mathematical terms in order to model the problem mathematically.</w:t>
      </w:r>
    </w:p>
    <w:p w:rsidR="00380B4A" w:rsidRPr="00AA1E47" w:rsidRDefault="00E953B8" w:rsidP="00AA1E47">
      <w:pPr>
        <w:pStyle w:val="Heading4"/>
      </w:pPr>
      <w:r w:rsidRPr="00B85661">
        <w:br w:type="page"/>
      </w:r>
      <w:r w:rsidR="00464CEA" w:rsidRPr="00AA1E47">
        <w:lastRenderedPageBreak/>
        <w:t>Sample Question 1 for Strategy 1:</w:t>
      </w:r>
      <w:r w:rsidR="00380B4A" w:rsidRPr="00AA1E47">
        <w:t xml:space="preserve"> Multiple-Choic</w:t>
      </w:r>
      <w:r w:rsidR="00380B4A" w:rsidRPr="00AA1E47">
        <w:t>e</w:t>
      </w:r>
      <w:r w:rsidR="00380B4A" w:rsidRPr="00AA1E47">
        <w:t xml:space="preserve"> – Select One Answer Choice </w:t>
      </w:r>
      <w:r w:rsidR="00464CEA" w:rsidRPr="00AA1E47">
        <w:t>Q</w:t>
      </w:r>
      <w:r w:rsidR="00380B4A" w:rsidRPr="00AA1E47">
        <w:t>uestion.</w:t>
      </w:r>
    </w:p>
    <w:p w:rsidR="00380B4A" w:rsidRPr="00B85661" w:rsidRDefault="00380B4A" w:rsidP="00AA1E47">
      <w:pPr>
        <w:pStyle w:val="NormalWeb"/>
      </w:pPr>
      <w:r w:rsidRPr="00B85661">
        <w:t>A car got 33 miles per gallon using gasoline that cost $2.95 per gallon. Approximately what was the cost, in dollars, of the gasoline used in driving the car 350 miles?</w:t>
      </w:r>
    </w:p>
    <w:p w:rsidR="008221F1" w:rsidRDefault="00380B4A" w:rsidP="00AA1E47">
      <w:pPr>
        <w:pStyle w:val="NormalWeb"/>
        <w:numPr>
          <w:ilvl w:val="0"/>
          <w:numId w:val="6"/>
        </w:numPr>
        <w:ind w:left="540" w:hanging="540"/>
      </w:pPr>
      <w:r w:rsidRPr="00B85661">
        <w:t>$10</w:t>
      </w:r>
    </w:p>
    <w:p w:rsidR="008221F1" w:rsidRDefault="00380B4A" w:rsidP="00AA1E47">
      <w:pPr>
        <w:pStyle w:val="NormalWeb"/>
        <w:numPr>
          <w:ilvl w:val="0"/>
          <w:numId w:val="6"/>
        </w:numPr>
        <w:ind w:left="540" w:hanging="540"/>
      </w:pPr>
      <w:r w:rsidRPr="00B85661">
        <w:t>$20</w:t>
      </w:r>
    </w:p>
    <w:p w:rsidR="008221F1" w:rsidRDefault="00380B4A" w:rsidP="00AA1E47">
      <w:pPr>
        <w:pStyle w:val="NormalWeb"/>
        <w:numPr>
          <w:ilvl w:val="0"/>
          <w:numId w:val="6"/>
        </w:numPr>
        <w:ind w:left="540" w:hanging="540"/>
      </w:pPr>
      <w:r w:rsidRPr="00B85661">
        <w:t>$30</w:t>
      </w:r>
    </w:p>
    <w:p w:rsidR="008221F1" w:rsidRDefault="00380B4A" w:rsidP="00AA1E47">
      <w:pPr>
        <w:pStyle w:val="NormalWeb"/>
        <w:numPr>
          <w:ilvl w:val="0"/>
          <w:numId w:val="6"/>
        </w:numPr>
        <w:ind w:left="540" w:hanging="540"/>
      </w:pPr>
      <w:r w:rsidRPr="00B85661">
        <w:t>$40</w:t>
      </w:r>
    </w:p>
    <w:p w:rsidR="00380B4A" w:rsidRPr="00B85661" w:rsidRDefault="00380B4A" w:rsidP="00AA1E47">
      <w:pPr>
        <w:pStyle w:val="NormalWeb"/>
        <w:numPr>
          <w:ilvl w:val="0"/>
          <w:numId w:val="6"/>
        </w:numPr>
        <w:ind w:left="540" w:hanging="540"/>
      </w:pPr>
      <w:r w:rsidRPr="00B85661">
        <w:t>$50</w:t>
      </w:r>
    </w:p>
    <w:p w:rsidR="00380B4A" w:rsidRPr="00AA1E47" w:rsidRDefault="00380B4A" w:rsidP="00AA1E47">
      <w:pPr>
        <w:pStyle w:val="Heading5"/>
      </w:pPr>
      <w:r w:rsidRPr="00AA1E47">
        <w:t>Explanation</w:t>
      </w:r>
    </w:p>
    <w:p w:rsidR="00380B4A" w:rsidRPr="00B85661" w:rsidRDefault="00380B4A" w:rsidP="00AA1E47">
      <w:pPr>
        <w:pStyle w:val="NormalWeb"/>
      </w:pPr>
      <w:r w:rsidRPr="00B85661">
        <w:t>Scanning the answer choices indicates that you can do at least some estimation and still answer confidently. The car used</w:t>
      </w:r>
      <w:r w:rsidR="00040A50" w:rsidRPr="00B85661">
        <w:t xml:space="preserve"> </w:t>
      </w:r>
      <w:r w:rsidR="00457A4D">
        <w:rPr>
          <w:noProof/>
          <w:position w:val="-22"/>
          <w:szCs w:val="26"/>
        </w:rPr>
        <w:drawing>
          <wp:inline distT="0" distB="0" distL="0" distR="0">
            <wp:extent cx="316865" cy="434340"/>
            <wp:effectExtent l="0" t="0" r="0" b="0"/>
            <wp:docPr id="3" name="Picture 3" descr="Eqn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n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434340"/>
                    </a:xfrm>
                    <a:prstGeom prst="rect">
                      <a:avLst/>
                    </a:prstGeom>
                    <a:noFill/>
                    <a:ln>
                      <a:noFill/>
                    </a:ln>
                  </pic:spPr>
                </pic:pic>
              </a:graphicData>
            </a:graphic>
          </wp:inline>
        </w:drawing>
      </w:r>
      <w:r w:rsidR="00AD775F" w:rsidRPr="00B85661">
        <w:t xml:space="preserve"> </w:t>
      </w:r>
      <w:r w:rsidR="00AD775F" w:rsidRPr="00B85661">
        <w:rPr>
          <w:rStyle w:val="GreenMathChar"/>
        </w:rPr>
        <w:t xml:space="preserve">350 over 33 </w:t>
      </w:r>
      <w:r w:rsidRPr="00B85661">
        <w:t xml:space="preserve">gallons of gasoline, so the cost was </w:t>
      </w:r>
      <w:r w:rsidR="00457A4D">
        <w:rPr>
          <w:noProof/>
          <w:position w:val="-26"/>
          <w:szCs w:val="26"/>
        </w:rPr>
        <w:drawing>
          <wp:inline distT="0" distB="0" distL="0" distR="0">
            <wp:extent cx="905510" cy="470535"/>
            <wp:effectExtent l="0" t="0" r="8890" b="12065"/>
            <wp:docPr id="4" name="Picture 4" descr="Eqn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n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510" cy="470535"/>
                    </a:xfrm>
                    <a:prstGeom prst="rect">
                      <a:avLst/>
                    </a:prstGeom>
                    <a:noFill/>
                    <a:ln>
                      <a:noFill/>
                    </a:ln>
                  </pic:spPr>
                </pic:pic>
              </a:graphicData>
            </a:graphic>
          </wp:inline>
        </w:drawing>
      </w:r>
      <w:r w:rsidR="00F812D2" w:rsidRPr="00B85661">
        <w:t xml:space="preserve"> </w:t>
      </w:r>
      <w:r w:rsidR="00AD775F" w:rsidRPr="00B85661">
        <w:rPr>
          <w:rStyle w:val="GreenMathChar"/>
        </w:rPr>
        <w:t xml:space="preserve">open parenthesis, 350 over 33, close parenthesis, times 2.95 </w:t>
      </w:r>
      <w:r w:rsidRPr="00B85661">
        <w:t xml:space="preserve">dollars. You can estimate the product </w:t>
      </w:r>
      <w:r w:rsidR="00457A4D">
        <w:rPr>
          <w:noProof/>
          <w:position w:val="-26"/>
          <w:szCs w:val="26"/>
        </w:rPr>
        <w:drawing>
          <wp:inline distT="0" distB="0" distL="0" distR="0">
            <wp:extent cx="905510" cy="470535"/>
            <wp:effectExtent l="0" t="0" r="8890" b="12065"/>
            <wp:docPr id="5" name="Picture 5" descr="Eqn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n0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5510" cy="470535"/>
                    </a:xfrm>
                    <a:prstGeom prst="rect">
                      <a:avLst/>
                    </a:prstGeom>
                    <a:noFill/>
                    <a:ln>
                      <a:noFill/>
                    </a:ln>
                  </pic:spPr>
                </pic:pic>
              </a:graphicData>
            </a:graphic>
          </wp:inline>
        </w:drawing>
      </w:r>
      <w:r w:rsidR="00F812D2" w:rsidRPr="00B85661">
        <w:t xml:space="preserve"> </w:t>
      </w:r>
      <w:r w:rsidR="00AD775F" w:rsidRPr="00B85661">
        <w:rPr>
          <w:rStyle w:val="GreenMathChar"/>
        </w:rPr>
        <w:t xml:space="preserve">open parenthesis, 350 over 33, close parenthesis, times 2.95 </w:t>
      </w:r>
      <w:r w:rsidRPr="00B85661">
        <w:t xml:space="preserve">by estimating </w:t>
      </w:r>
      <w:r w:rsidR="00457A4D">
        <w:rPr>
          <w:noProof/>
          <w:position w:val="-22"/>
          <w:szCs w:val="26"/>
        </w:rPr>
        <w:drawing>
          <wp:inline distT="0" distB="0" distL="0" distR="0">
            <wp:extent cx="316865" cy="434340"/>
            <wp:effectExtent l="0" t="0" r="0" b="0"/>
            <wp:docPr id="6" name="Picture 6" descr="Eqn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n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65" cy="434340"/>
                    </a:xfrm>
                    <a:prstGeom prst="rect">
                      <a:avLst/>
                    </a:prstGeom>
                    <a:noFill/>
                    <a:ln>
                      <a:noFill/>
                    </a:ln>
                  </pic:spPr>
                </pic:pic>
              </a:graphicData>
            </a:graphic>
          </wp:inline>
        </w:drawing>
      </w:r>
      <w:r w:rsidR="00F812D2" w:rsidRPr="00B85661">
        <w:t xml:space="preserve"> </w:t>
      </w:r>
      <w:r w:rsidR="00AD775F" w:rsidRPr="00B85661">
        <w:rPr>
          <w:rStyle w:val="GreenMathChar"/>
        </w:rPr>
        <w:t xml:space="preserve">350 over 33 </w:t>
      </w:r>
      <w:r w:rsidRPr="00B85661">
        <w:t xml:space="preserve">a little low, 10, and estimating 2.95 a little high, 3, to get approximately </w:t>
      </w:r>
      <w:r w:rsidR="00457A4D">
        <w:rPr>
          <w:noProof/>
          <w:position w:val="-12"/>
          <w:szCs w:val="26"/>
        </w:rPr>
        <w:drawing>
          <wp:inline distT="0" distB="0" distL="0" distR="0">
            <wp:extent cx="859790" cy="253365"/>
            <wp:effectExtent l="0" t="0" r="3810" b="635"/>
            <wp:docPr id="7" name="Picture 7" descr="Eqn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n0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9790" cy="253365"/>
                    </a:xfrm>
                    <a:prstGeom prst="rect">
                      <a:avLst/>
                    </a:prstGeom>
                    <a:noFill/>
                    <a:ln>
                      <a:noFill/>
                    </a:ln>
                  </pic:spPr>
                </pic:pic>
              </a:graphicData>
            </a:graphic>
          </wp:inline>
        </w:drawing>
      </w:r>
      <w:r w:rsidR="00F812D2" w:rsidRPr="00B85661">
        <w:t xml:space="preserve"> </w:t>
      </w:r>
      <w:r w:rsidR="00AD775F" w:rsidRPr="00B85661">
        <w:rPr>
          <w:rStyle w:val="GreenMathChar"/>
        </w:rPr>
        <w:t xml:space="preserve">10 times 3 </w:t>
      </w:r>
      <w:r w:rsidR="00BC0E18">
        <w:rPr>
          <w:rStyle w:val="GreenMathChar"/>
        </w:rPr>
        <w:t>=</w:t>
      </w:r>
      <w:r w:rsidR="00BC0E18" w:rsidRPr="00B85661">
        <w:rPr>
          <w:rStyle w:val="GreenMathChar"/>
        </w:rPr>
        <w:t xml:space="preserve"> </w:t>
      </w:r>
      <w:r w:rsidR="00AD775F" w:rsidRPr="00B85661">
        <w:rPr>
          <w:rStyle w:val="GreenMathChar"/>
        </w:rPr>
        <w:t>30</w:t>
      </w:r>
      <w:r w:rsidR="00AD775F" w:rsidRPr="00B85661">
        <w:t xml:space="preserve"> </w:t>
      </w:r>
      <w:r w:rsidRPr="00B85661">
        <w:t>dollars. You can also use the calculator to compute a more exact answer and then round the answer to the nearest 10 dollars, as suggested by the answer choices. The calculator yields the decimal 31.287…,</w:t>
      </w:r>
      <w:r w:rsidR="00F812D2" w:rsidRPr="00B85661">
        <w:t xml:space="preserve"> </w:t>
      </w:r>
      <w:r w:rsidRPr="00B85661">
        <w:t xml:space="preserve">which rounds to 30 dollars. </w:t>
      </w:r>
      <w:r w:rsidRPr="00B85661">
        <w:rPr>
          <w:rStyle w:val="Strong"/>
        </w:rPr>
        <w:t>Thus, the correct answer is Choice C, $30</w:t>
      </w:r>
      <w:r w:rsidRPr="00B85661">
        <w:t>.</w:t>
      </w:r>
    </w:p>
    <w:p w:rsidR="00380B4A" w:rsidRPr="00AA1E47" w:rsidRDefault="00464CEA" w:rsidP="00AA1E47">
      <w:pPr>
        <w:pStyle w:val="Heading4"/>
      </w:pPr>
      <w:r w:rsidRPr="00B85661">
        <w:br w:type="page"/>
      </w:r>
      <w:r w:rsidRPr="00AA1E47">
        <w:lastRenderedPageBreak/>
        <w:t xml:space="preserve">Sample Question 2 for Strategy 1: </w:t>
      </w:r>
      <w:hyperlink r:id="rId16" w:history="1">
        <w:r w:rsidR="00380B4A" w:rsidRPr="00AA1E47">
          <w:t>Numeric Entry</w:t>
        </w:r>
      </w:hyperlink>
      <w:r w:rsidR="00380B4A" w:rsidRPr="00AA1E47">
        <w:t xml:space="preserve"> </w:t>
      </w:r>
      <w:r w:rsidRPr="00AA1E47">
        <w:t>Q</w:t>
      </w:r>
      <w:r w:rsidR="00380B4A" w:rsidRPr="00AA1E47">
        <w:t>uestion.</w:t>
      </w:r>
    </w:p>
    <w:p w:rsidR="00380B4A" w:rsidRPr="00B85661" w:rsidRDefault="00380B4A" w:rsidP="007F545D">
      <w:pPr>
        <w:pStyle w:val="NormalWeb"/>
        <w:spacing w:before="0" w:beforeAutospacing="0"/>
        <w:rPr>
          <w:rFonts w:hAnsi="Symbol"/>
        </w:rPr>
      </w:pPr>
      <w:r w:rsidRPr="00B85661">
        <w:rPr>
          <w:rFonts w:hAnsi="Symbol"/>
        </w:rPr>
        <w:t xml:space="preserve">Working alone at its constant rate, machine </w:t>
      </w:r>
      <w:r w:rsidRPr="004120A2">
        <w:rPr>
          <w:rFonts w:hAnsi="Symbol"/>
          <w:i/>
        </w:rPr>
        <w:t>A</w:t>
      </w:r>
      <w:r w:rsidRPr="00B85661">
        <w:rPr>
          <w:rFonts w:hAnsi="Symbol"/>
        </w:rPr>
        <w:t xml:space="preserve"> produces </w:t>
      </w:r>
      <w:r w:rsidRPr="004120A2">
        <w:rPr>
          <w:rFonts w:hAnsi="Symbol"/>
          <w:i/>
        </w:rPr>
        <w:t>k</w:t>
      </w:r>
      <w:r w:rsidRPr="00B85661">
        <w:rPr>
          <w:rFonts w:hAnsi="Symbol"/>
        </w:rPr>
        <w:t xml:space="preserve"> liters of a chemical in 10 minutes. Working alone at its constant rate, machine </w:t>
      </w:r>
      <w:r w:rsidRPr="004120A2">
        <w:rPr>
          <w:rFonts w:hAnsi="Symbol"/>
          <w:i/>
        </w:rPr>
        <w:t>B</w:t>
      </w:r>
      <w:r w:rsidRPr="00B85661">
        <w:rPr>
          <w:rFonts w:hAnsi="Symbol"/>
        </w:rPr>
        <w:t xml:space="preserve"> produces </w:t>
      </w:r>
      <w:r w:rsidRPr="004120A2">
        <w:rPr>
          <w:rFonts w:hAnsi="Symbol"/>
          <w:i/>
        </w:rPr>
        <w:t>k</w:t>
      </w:r>
      <w:r w:rsidRPr="00B85661">
        <w:rPr>
          <w:rFonts w:hAnsi="Symbol"/>
        </w:rPr>
        <w:t xml:space="preserve"> liters of the chemical in 15 minutes. How many minutes does it take machines </w:t>
      </w:r>
      <w:r w:rsidRPr="004120A2">
        <w:rPr>
          <w:rFonts w:hAnsi="Symbol"/>
          <w:i/>
        </w:rPr>
        <w:t>A</w:t>
      </w:r>
      <w:r w:rsidRPr="00B85661">
        <w:rPr>
          <w:rFonts w:hAnsi="Symbol"/>
        </w:rPr>
        <w:t xml:space="preserve"> and </w:t>
      </w:r>
      <w:r w:rsidRPr="004120A2">
        <w:rPr>
          <w:rFonts w:hAnsi="Symbol"/>
          <w:i/>
        </w:rPr>
        <w:t>B</w:t>
      </w:r>
      <w:r w:rsidRPr="00B85661">
        <w:rPr>
          <w:rFonts w:hAnsi="Symbol"/>
        </w:rPr>
        <w:t xml:space="preserve">, working simultaneously at their respective constant rates, to produce </w:t>
      </w:r>
      <w:r w:rsidRPr="004120A2">
        <w:rPr>
          <w:rFonts w:hAnsi="Symbol"/>
          <w:i/>
        </w:rPr>
        <w:t>k</w:t>
      </w:r>
      <w:r w:rsidRPr="00B85661">
        <w:rPr>
          <w:rFonts w:hAnsi="Symbol"/>
        </w:rPr>
        <w:t xml:space="preserve"> liters of the chemical?</w:t>
      </w:r>
    </w:p>
    <w:p w:rsidR="00730919" w:rsidRDefault="00457A4D" w:rsidP="00AA1E47">
      <w:pPr>
        <w:spacing w:before="100" w:beforeAutospacing="1" w:after="100" w:afterAutospacing="1"/>
        <w:rPr>
          <w:color w:val="99CC00"/>
        </w:rPr>
      </w:pPr>
      <w:r>
        <w:rPr>
          <w:noProof/>
          <w:position w:val="-12"/>
          <w:sz w:val="22"/>
        </w:rPr>
        <w:drawing>
          <wp:inline distT="0" distB="0" distL="0" distR="0">
            <wp:extent cx="1584325" cy="344170"/>
            <wp:effectExtent l="0" t="0" r="0" b="11430"/>
            <wp:docPr id="8" name="Picture 8" descr="Eq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qn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4325" cy="344170"/>
                    </a:xfrm>
                    <a:prstGeom prst="rect">
                      <a:avLst/>
                    </a:prstGeom>
                    <a:noFill/>
                    <a:ln>
                      <a:noFill/>
                    </a:ln>
                  </pic:spPr>
                </pic:pic>
              </a:graphicData>
            </a:graphic>
          </wp:inline>
        </w:drawing>
      </w:r>
      <w:r w:rsidR="00730919" w:rsidRPr="00B85661">
        <w:rPr>
          <w:szCs w:val="26"/>
        </w:rPr>
        <w:t xml:space="preserve">  </w:t>
      </w:r>
      <w:r w:rsidR="00072A9D">
        <w:rPr>
          <w:color w:val="99CC00"/>
        </w:rPr>
        <w:t>T</w:t>
      </w:r>
      <w:r w:rsidR="00730919" w:rsidRPr="00B85661">
        <w:rPr>
          <w:color w:val="99CC00"/>
        </w:rPr>
        <w:t>he answer space</w:t>
      </w:r>
      <w:r w:rsidR="00BC0E18">
        <w:rPr>
          <w:color w:val="99CC00"/>
        </w:rPr>
        <w:t xml:space="preserve"> for this </w:t>
      </w:r>
      <w:r w:rsidR="004120A2">
        <w:rPr>
          <w:color w:val="99CC00"/>
        </w:rPr>
        <w:t>question is</w:t>
      </w:r>
      <w:r w:rsidR="00BC0E18">
        <w:rPr>
          <w:color w:val="99CC00"/>
        </w:rPr>
        <w:t xml:space="preserve"> </w:t>
      </w:r>
      <w:r w:rsidR="00730919" w:rsidRPr="00B85661">
        <w:rPr>
          <w:color w:val="99CC00"/>
        </w:rPr>
        <w:t xml:space="preserve">followed by </w:t>
      </w:r>
      <w:r w:rsidR="0086268D">
        <w:rPr>
          <w:color w:val="99CC00"/>
        </w:rPr>
        <w:t xml:space="preserve">the word </w:t>
      </w:r>
      <w:r w:rsidR="00730919" w:rsidRPr="00B85661">
        <w:rPr>
          <w:color w:val="99CC00"/>
        </w:rPr>
        <w:t>minutes.</w:t>
      </w:r>
    </w:p>
    <w:p w:rsidR="00380B4A" w:rsidRPr="00AA1E47" w:rsidRDefault="00380B4A" w:rsidP="00AA1E47">
      <w:pPr>
        <w:pStyle w:val="Heading5"/>
      </w:pPr>
      <w:r w:rsidRPr="00AA1E47">
        <w:t>Explanation</w:t>
      </w:r>
    </w:p>
    <w:p w:rsidR="00380B4A" w:rsidRPr="00B85661" w:rsidRDefault="00380B4A" w:rsidP="007F545D">
      <w:pPr>
        <w:pStyle w:val="NormalWeb"/>
        <w:spacing w:before="0" w:beforeAutospacing="0"/>
      </w:pPr>
      <w:r w:rsidRPr="00B85661">
        <w:t xml:space="preserve">Machine </w:t>
      </w:r>
      <w:r w:rsidRPr="00B85661">
        <w:rPr>
          <w:rStyle w:val="Emphasis"/>
        </w:rPr>
        <w:t>A</w:t>
      </w:r>
      <w:r w:rsidRPr="00B85661">
        <w:t xml:space="preserve"> produces </w:t>
      </w:r>
      <w:r w:rsidR="00457A4D">
        <w:rPr>
          <w:noProof/>
          <w:position w:val="-22"/>
          <w:szCs w:val="26"/>
        </w:rPr>
        <w:drawing>
          <wp:inline distT="0" distB="0" distL="0" distR="0">
            <wp:extent cx="217170" cy="434340"/>
            <wp:effectExtent l="0" t="0" r="11430" b="0"/>
            <wp:docPr id="9" name="Picture 9" descr="Eqn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n0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0" cy="434340"/>
                    </a:xfrm>
                    <a:prstGeom prst="rect">
                      <a:avLst/>
                    </a:prstGeom>
                    <a:noFill/>
                    <a:ln>
                      <a:noFill/>
                    </a:ln>
                  </pic:spPr>
                </pic:pic>
              </a:graphicData>
            </a:graphic>
          </wp:inline>
        </w:drawing>
      </w:r>
      <w:r w:rsidR="00F812D2" w:rsidRPr="00B85661">
        <w:t xml:space="preserve"> </w:t>
      </w:r>
      <w:r w:rsidR="00EC6EB8" w:rsidRPr="00B85661">
        <w:rPr>
          <w:rStyle w:val="GreenMathChar"/>
          <w:i/>
        </w:rPr>
        <w:t>k</w:t>
      </w:r>
      <w:r w:rsidR="00EC6EB8" w:rsidRPr="00B85661">
        <w:rPr>
          <w:rStyle w:val="GreenMathChar"/>
        </w:rPr>
        <w:t xml:space="preserve"> over 10</w:t>
      </w:r>
      <w:r w:rsidR="00EC6EB8" w:rsidRPr="00B85661">
        <w:t xml:space="preserve"> </w:t>
      </w:r>
      <w:r w:rsidRPr="00B85661">
        <w:t xml:space="preserve">liters per minute, and machine </w:t>
      </w:r>
      <w:r w:rsidRPr="00B85661">
        <w:rPr>
          <w:rStyle w:val="Emphasis"/>
        </w:rPr>
        <w:t>B</w:t>
      </w:r>
      <w:r w:rsidRPr="00B85661">
        <w:t xml:space="preserve"> produces</w:t>
      </w:r>
      <w:r w:rsidR="00040A50" w:rsidRPr="00B85661">
        <w:t xml:space="preserve"> </w:t>
      </w:r>
      <w:r w:rsidR="00457A4D">
        <w:rPr>
          <w:noProof/>
          <w:position w:val="-22"/>
          <w:szCs w:val="26"/>
        </w:rPr>
        <w:drawing>
          <wp:inline distT="0" distB="0" distL="0" distR="0">
            <wp:extent cx="217170" cy="434340"/>
            <wp:effectExtent l="0" t="0" r="11430" b="0"/>
            <wp:docPr id="10" name="Picture 10" descr="Eqn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qn0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 cy="434340"/>
                    </a:xfrm>
                    <a:prstGeom prst="rect">
                      <a:avLst/>
                    </a:prstGeom>
                    <a:noFill/>
                    <a:ln>
                      <a:noFill/>
                    </a:ln>
                  </pic:spPr>
                </pic:pic>
              </a:graphicData>
            </a:graphic>
          </wp:inline>
        </w:drawing>
      </w:r>
      <w:r w:rsidR="00EC6EB8" w:rsidRPr="00B85661">
        <w:t xml:space="preserve"> </w:t>
      </w:r>
      <w:r w:rsidR="00EC6EB8" w:rsidRPr="00B85661">
        <w:rPr>
          <w:rStyle w:val="GreenMathChar"/>
          <w:i/>
        </w:rPr>
        <w:t>k</w:t>
      </w:r>
      <w:r w:rsidR="00EC6EB8" w:rsidRPr="00B85661">
        <w:rPr>
          <w:rStyle w:val="GreenMathChar"/>
        </w:rPr>
        <w:t xml:space="preserve"> over 15</w:t>
      </w:r>
      <w:r w:rsidR="00EC6EB8" w:rsidRPr="00B85661">
        <w:t xml:space="preserve"> </w:t>
      </w:r>
      <w:r w:rsidRPr="00B85661">
        <w:t>liters per minute. So when the machines work simultaneously, the rate at which the chemical is produced is the sum of these two rates, which is</w:t>
      </w:r>
      <w:r w:rsidR="00040A50" w:rsidRPr="00B85661">
        <w:t xml:space="preserve"> </w:t>
      </w:r>
      <w:r w:rsidR="00457A4D">
        <w:rPr>
          <w:noProof/>
          <w:position w:val="-26"/>
          <w:szCs w:val="26"/>
        </w:rPr>
        <w:drawing>
          <wp:inline distT="0" distB="0" distL="0" distR="0">
            <wp:extent cx="2435225" cy="470535"/>
            <wp:effectExtent l="0" t="0" r="3175" b="12065"/>
            <wp:docPr id="11" name="Picture 11" descr="Eqn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qn0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5225" cy="470535"/>
                    </a:xfrm>
                    <a:prstGeom prst="rect">
                      <a:avLst/>
                    </a:prstGeom>
                    <a:noFill/>
                    <a:ln>
                      <a:noFill/>
                    </a:ln>
                  </pic:spPr>
                </pic:pic>
              </a:graphicData>
            </a:graphic>
          </wp:inline>
        </w:drawing>
      </w:r>
      <w:r w:rsidR="00EC6EB8" w:rsidRPr="00B85661">
        <w:t xml:space="preserve"> </w:t>
      </w:r>
      <w:r w:rsidR="00EC6EB8" w:rsidRPr="00B85661">
        <w:rPr>
          <w:rStyle w:val="GreenMathChar"/>
        </w:rPr>
        <w:t xml:space="preserve">the fraction </w:t>
      </w:r>
      <w:r w:rsidR="00EC6EB8" w:rsidRPr="00B85661">
        <w:rPr>
          <w:rStyle w:val="GreenMathChar"/>
          <w:i/>
        </w:rPr>
        <w:t>k</w:t>
      </w:r>
      <w:r w:rsidR="00EC6EB8" w:rsidRPr="00B85661">
        <w:rPr>
          <w:rStyle w:val="GreenMathChar"/>
        </w:rPr>
        <w:t xml:space="preserve"> over 10, </w:t>
      </w:r>
      <w:r w:rsidR="0086268D">
        <w:rPr>
          <w:rStyle w:val="GreenMathChar"/>
        </w:rPr>
        <w:t>+</w:t>
      </w:r>
      <w:r w:rsidR="00EC6EB8" w:rsidRPr="00B85661">
        <w:rPr>
          <w:rStyle w:val="GreenMathChar"/>
        </w:rPr>
        <w:t xml:space="preserve">, the fraction </w:t>
      </w:r>
      <w:r w:rsidR="00EC6EB8" w:rsidRPr="00B85661">
        <w:rPr>
          <w:rStyle w:val="GreenMathChar"/>
          <w:i/>
        </w:rPr>
        <w:t>k</w:t>
      </w:r>
      <w:r w:rsidR="00EC6EB8" w:rsidRPr="00B85661">
        <w:rPr>
          <w:rStyle w:val="GreenMathChar"/>
        </w:rPr>
        <w:t xml:space="preserve"> over 15, which is equal to </w:t>
      </w:r>
      <w:r w:rsidR="00EC6EB8" w:rsidRPr="00B85661">
        <w:rPr>
          <w:rStyle w:val="GreenMathChar"/>
          <w:i/>
        </w:rPr>
        <w:t>k</w:t>
      </w:r>
      <w:r w:rsidR="00EC6EB8" w:rsidRPr="00B85661">
        <w:rPr>
          <w:rStyle w:val="GreenMathChar"/>
        </w:rPr>
        <w:t xml:space="preserve"> times, open parenthesis, one tenth </w:t>
      </w:r>
      <w:r w:rsidR="0086268D">
        <w:rPr>
          <w:rStyle w:val="GreenMathChar"/>
        </w:rPr>
        <w:t>+</w:t>
      </w:r>
      <w:r w:rsidR="00EC6EB8" w:rsidRPr="00B85661">
        <w:rPr>
          <w:rStyle w:val="GreenMathChar"/>
        </w:rPr>
        <w:t xml:space="preserve"> one fifteenth, close parenthesis, which is equal to </w:t>
      </w:r>
      <w:r w:rsidR="00EC6EB8" w:rsidRPr="00B85661">
        <w:rPr>
          <w:rStyle w:val="GreenMathChar"/>
          <w:i/>
        </w:rPr>
        <w:t>k</w:t>
      </w:r>
      <w:r w:rsidR="00EC6EB8" w:rsidRPr="00B85661">
        <w:rPr>
          <w:rStyle w:val="GreenMathChar"/>
        </w:rPr>
        <w:t xml:space="preserve"> times, open parenthesis, 25 over 150, close parenthesis, which is equal to </w:t>
      </w:r>
      <w:r w:rsidR="00EC6EB8" w:rsidRPr="00B85661">
        <w:rPr>
          <w:rStyle w:val="GreenMathChar"/>
          <w:i/>
        </w:rPr>
        <w:t>k</w:t>
      </w:r>
      <w:r w:rsidR="00EC6EB8" w:rsidRPr="00B85661">
        <w:rPr>
          <w:rStyle w:val="GreenMathChar"/>
        </w:rPr>
        <w:t xml:space="preserve"> over 6</w:t>
      </w:r>
      <w:r w:rsidR="00EC6EB8" w:rsidRPr="00B85661">
        <w:t xml:space="preserve"> </w:t>
      </w:r>
      <w:r w:rsidRPr="00B85661">
        <w:t xml:space="preserve">liters per minute. To compute the time required to produce </w:t>
      </w:r>
      <w:r w:rsidRPr="00B85661">
        <w:rPr>
          <w:rStyle w:val="Emphasis"/>
        </w:rPr>
        <w:t>k</w:t>
      </w:r>
      <w:r w:rsidRPr="00B85661">
        <w:t xml:space="preserve"> liters at this rate, divide the amount </w:t>
      </w:r>
      <w:r w:rsidRPr="00B85661">
        <w:rPr>
          <w:rStyle w:val="Emphasis"/>
        </w:rPr>
        <w:t>k</w:t>
      </w:r>
      <w:r w:rsidRPr="00B85661">
        <w:t xml:space="preserve"> by the rate </w:t>
      </w:r>
      <w:r w:rsidR="00457A4D">
        <w:rPr>
          <w:noProof/>
          <w:position w:val="-22"/>
          <w:szCs w:val="26"/>
        </w:rPr>
        <w:drawing>
          <wp:inline distT="0" distB="0" distL="0" distR="0">
            <wp:extent cx="163195" cy="434340"/>
            <wp:effectExtent l="0" t="0" r="0" b="0"/>
            <wp:docPr id="12" name="Picture 12" descr="Eqn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qn0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195" cy="434340"/>
                    </a:xfrm>
                    <a:prstGeom prst="rect">
                      <a:avLst/>
                    </a:prstGeom>
                    <a:noFill/>
                    <a:ln>
                      <a:noFill/>
                    </a:ln>
                  </pic:spPr>
                </pic:pic>
              </a:graphicData>
            </a:graphic>
          </wp:inline>
        </w:drawing>
      </w:r>
      <w:r w:rsidRPr="00B85661">
        <w:t xml:space="preserve"> </w:t>
      </w:r>
      <w:r w:rsidR="00EC6EB8" w:rsidRPr="00B85661">
        <w:rPr>
          <w:rStyle w:val="GreenMathChar"/>
          <w:i/>
        </w:rPr>
        <w:t>k</w:t>
      </w:r>
      <w:r w:rsidR="00EC6EB8" w:rsidRPr="00B85661">
        <w:rPr>
          <w:rStyle w:val="GreenMathChar"/>
        </w:rPr>
        <w:t xml:space="preserve"> over 6 </w:t>
      </w:r>
      <w:r w:rsidRPr="00B85661">
        <w:t xml:space="preserve">to get </w:t>
      </w:r>
      <w:r w:rsidR="00457A4D">
        <w:rPr>
          <w:noProof/>
          <w:position w:val="-50"/>
        </w:rPr>
        <w:drawing>
          <wp:inline distT="0" distB="0" distL="0" distR="0">
            <wp:extent cx="434340" cy="570230"/>
            <wp:effectExtent l="0" t="0" r="0" b="0"/>
            <wp:docPr id="13" name="Picture 13" descr="Eqn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qn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340" cy="570230"/>
                    </a:xfrm>
                    <a:prstGeom prst="rect">
                      <a:avLst/>
                    </a:prstGeom>
                    <a:noFill/>
                    <a:ln>
                      <a:noFill/>
                    </a:ln>
                  </pic:spPr>
                </pic:pic>
              </a:graphicData>
            </a:graphic>
          </wp:inline>
        </w:drawing>
      </w:r>
      <w:r w:rsidRPr="00B85661">
        <w:t xml:space="preserve"> </w:t>
      </w:r>
      <w:r w:rsidR="00EC6EB8" w:rsidRPr="00B85661">
        <w:rPr>
          <w:rStyle w:val="GreenMathChar"/>
        </w:rPr>
        <w:t xml:space="preserve">the fraction with numerator </w:t>
      </w:r>
      <w:r w:rsidR="00EC6EB8" w:rsidRPr="004120A2">
        <w:rPr>
          <w:rStyle w:val="GreenMathChar"/>
          <w:i/>
        </w:rPr>
        <w:t>k</w:t>
      </w:r>
      <w:r w:rsidR="00EC6EB8" w:rsidRPr="00B85661">
        <w:rPr>
          <w:rStyle w:val="GreenMathChar"/>
        </w:rPr>
        <w:t xml:space="preserve"> and with denominator </w:t>
      </w:r>
      <w:r w:rsidR="00EC6EB8" w:rsidRPr="004120A2">
        <w:rPr>
          <w:rStyle w:val="GreenMathChar"/>
          <w:i/>
        </w:rPr>
        <w:t>k</w:t>
      </w:r>
      <w:r w:rsidR="00EC6EB8" w:rsidRPr="00B85661">
        <w:rPr>
          <w:rStyle w:val="GreenMathChar"/>
        </w:rPr>
        <w:t xml:space="preserve"> sixths </w:t>
      </w:r>
      <w:r w:rsidR="0086268D">
        <w:rPr>
          <w:rStyle w:val="GreenMathChar"/>
        </w:rPr>
        <w:t>=</w:t>
      </w:r>
      <w:r w:rsidR="0086268D" w:rsidRPr="00B85661">
        <w:rPr>
          <w:rStyle w:val="GreenMathChar"/>
        </w:rPr>
        <w:t xml:space="preserve"> </w:t>
      </w:r>
      <w:r w:rsidR="00EC6EB8" w:rsidRPr="00B85661">
        <w:rPr>
          <w:rStyle w:val="GreenMathChar"/>
        </w:rPr>
        <w:t>6</w:t>
      </w:r>
      <w:r w:rsidR="00BC0E18">
        <w:rPr>
          <w:rStyle w:val="GreenMathChar"/>
        </w:rPr>
        <w:t>.</w:t>
      </w:r>
      <w:r w:rsidR="00EC6EB8" w:rsidRPr="00B85661">
        <w:t xml:space="preserve"> </w:t>
      </w:r>
      <w:r w:rsidRPr="00B85661">
        <w:rPr>
          <w:b/>
        </w:rPr>
        <w:t>T</w:t>
      </w:r>
      <w:r w:rsidRPr="00B85661">
        <w:rPr>
          <w:rStyle w:val="Strong"/>
        </w:rPr>
        <w:t>herefore, the correct answer is 6 minutes (or equivalent)</w:t>
      </w:r>
      <w:r w:rsidRPr="00B85661">
        <w:t>.</w:t>
      </w:r>
    </w:p>
    <w:p w:rsidR="00C534F7" w:rsidRPr="00C534F7" w:rsidRDefault="00380B4A" w:rsidP="007F545D">
      <w:pPr>
        <w:pStyle w:val="NormalWeb"/>
        <w:spacing w:before="0" w:beforeAutospacing="0"/>
      </w:pPr>
      <w:r w:rsidRPr="00B85661">
        <w:t xml:space="preserve">One way to check that the answer of 6 minutes is reasonable is to observe that if the slower rate of machine </w:t>
      </w:r>
      <w:r w:rsidRPr="00B85661">
        <w:rPr>
          <w:rStyle w:val="Emphasis"/>
        </w:rPr>
        <w:t>B</w:t>
      </w:r>
      <w:r w:rsidRPr="00B85661">
        <w:t xml:space="preserve"> were the same as machine </w:t>
      </w:r>
      <w:r w:rsidRPr="00B85661">
        <w:rPr>
          <w:rStyle w:val="Emphasis"/>
        </w:rPr>
        <w:t>A</w:t>
      </w:r>
      <w:r w:rsidR="00072A9D">
        <w:t>’</w:t>
      </w:r>
      <w:r w:rsidRPr="00B85661">
        <w:t xml:space="preserve">s faster rate of </w:t>
      </w:r>
      <w:r w:rsidRPr="00B85661">
        <w:rPr>
          <w:rStyle w:val="Emphasis"/>
        </w:rPr>
        <w:t>k</w:t>
      </w:r>
      <w:r w:rsidRPr="00B85661">
        <w:t xml:space="preserve"> liters in 10 minutes, then the two machines, working simultaneously, would take half the time, or 5 minutes, to produce the </w:t>
      </w:r>
      <w:r w:rsidRPr="00B85661">
        <w:rPr>
          <w:rStyle w:val="Emphasis"/>
        </w:rPr>
        <w:t>k</w:t>
      </w:r>
      <w:r w:rsidRPr="00B85661">
        <w:t xml:space="preserve"> liters. So the answer has to be </w:t>
      </w:r>
      <w:r w:rsidRPr="004120A2">
        <w:rPr>
          <w:rStyle w:val="Emphasis"/>
          <w:i w:val="0"/>
          <w:u w:val="single"/>
        </w:rPr>
        <w:t>greater than 5 minutes</w:t>
      </w:r>
      <w:r w:rsidRPr="00B85661">
        <w:t xml:space="preserve">. Similarly, if the faster rate of machine </w:t>
      </w:r>
      <w:r w:rsidRPr="00B85661">
        <w:rPr>
          <w:rStyle w:val="Emphasis"/>
        </w:rPr>
        <w:t>A</w:t>
      </w:r>
      <w:r w:rsidRPr="00B85661">
        <w:t xml:space="preserve"> were the same as machine </w:t>
      </w:r>
      <w:r w:rsidRPr="00B85661">
        <w:rPr>
          <w:rStyle w:val="Emphasis"/>
        </w:rPr>
        <w:t>B</w:t>
      </w:r>
      <w:r w:rsidR="00072A9D">
        <w:t>’</w:t>
      </w:r>
      <w:r w:rsidRPr="00B85661">
        <w:t xml:space="preserve">s slower rate of </w:t>
      </w:r>
      <w:r w:rsidRPr="00B85661">
        <w:rPr>
          <w:rStyle w:val="Emphasis"/>
        </w:rPr>
        <w:t>k</w:t>
      </w:r>
      <w:r w:rsidRPr="00B85661">
        <w:t xml:space="preserve"> liters in 15 minutes, then the two machines would take half the time, or 7.5 minutes, to produce the </w:t>
      </w:r>
      <w:r w:rsidRPr="00B85661">
        <w:rPr>
          <w:rStyle w:val="Emphasis"/>
        </w:rPr>
        <w:t>k</w:t>
      </w:r>
      <w:r w:rsidRPr="00B85661">
        <w:t xml:space="preserve"> liters. So the answer has to be </w:t>
      </w:r>
      <w:r w:rsidRPr="004120A2">
        <w:rPr>
          <w:rStyle w:val="Emphasis"/>
          <w:i w:val="0"/>
          <w:u w:val="single"/>
        </w:rPr>
        <w:t>less than 7.5 minutes</w:t>
      </w:r>
      <w:r w:rsidRPr="00B85661">
        <w:t>. Thus, the answer of 6 minutes is reasonable compared to the lower estimate of 5 minutes and the upper estimate of 7.5 minutes.</w:t>
      </w:r>
    </w:p>
    <w:p w:rsidR="00380B4A" w:rsidRPr="007F545D" w:rsidRDefault="00380B4A" w:rsidP="007F545D">
      <w:pPr>
        <w:pStyle w:val="Heading2"/>
      </w:pPr>
      <w:bookmarkStart w:id="9" w:name="_Toc419716229"/>
      <w:r w:rsidRPr="007F545D">
        <w:lastRenderedPageBreak/>
        <w:t>Strategy 2: Translate from Words to a Figure or Diagram</w:t>
      </w:r>
      <w:bookmarkEnd w:id="9"/>
    </w:p>
    <w:p w:rsidR="00380B4A" w:rsidRPr="00B85661" w:rsidRDefault="00380B4A" w:rsidP="00AA1E47">
      <w:pPr>
        <w:spacing w:before="100" w:beforeAutospacing="1" w:after="100" w:afterAutospacing="1"/>
        <w:rPr>
          <w:szCs w:val="22"/>
        </w:rPr>
      </w:pPr>
      <w:r w:rsidRPr="00B85661">
        <w:rPr>
          <w:szCs w:val="22"/>
        </w:rPr>
        <w:t>To solve a problem in which a figure is described but not shown, draw your own figure. Draw the figure as accurately as possible, labeling as many parts as possible, including any unknowns.</w:t>
      </w:r>
    </w:p>
    <w:p w:rsidR="00380B4A" w:rsidRPr="00B85661" w:rsidRDefault="00380B4A" w:rsidP="00AA1E47">
      <w:pPr>
        <w:spacing w:before="100" w:beforeAutospacing="1" w:after="100" w:afterAutospacing="1"/>
        <w:rPr>
          <w:szCs w:val="22"/>
        </w:rPr>
      </w:pPr>
      <w:r w:rsidRPr="00B85661">
        <w:rPr>
          <w:szCs w:val="22"/>
        </w:rPr>
        <w:t>Drawing figures can help in geometry problems as well as in other types of problems. For example, in probability and counting problems, drawing a diagram can sometimes make it easier to analyze the relevant data and to notice relationships and dependencies.</w:t>
      </w:r>
    </w:p>
    <w:p w:rsidR="00380B4A" w:rsidRPr="007F545D" w:rsidRDefault="00464CEA" w:rsidP="007F545D">
      <w:pPr>
        <w:pStyle w:val="Heading4"/>
      </w:pPr>
      <w:r w:rsidRPr="007F545D">
        <w:t>Sample Question for Strategy 2:</w:t>
      </w:r>
      <w:r w:rsidR="00380B4A" w:rsidRPr="007F545D">
        <w:t xml:space="preserve"> Multiple-Choice – Select One Answer Choice Question.</w:t>
      </w:r>
    </w:p>
    <w:p w:rsidR="00380B4A" w:rsidRPr="00B85661" w:rsidRDefault="00380B4A" w:rsidP="00AA1E47">
      <w:pPr>
        <w:spacing w:before="100" w:beforeAutospacing="1" w:after="100" w:afterAutospacing="1"/>
      </w:pPr>
      <w:r w:rsidRPr="00B85661">
        <w:t>Which of the following numbers is farthest from the number 1 on the number line?</w:t>
      </w:r>
    </w:p>
    <w:p w:rsidR="00D758AF" w:rsidRPr="00B85661" w:rsidRDefault="00D758AF" w:rsidP="00AA1E47">
      <w:pPr>
        <w:tabs>
          <w:tab w:val="right" w:pos="1080"/>
        </w:tabs>
        <w:spacing w:before="100" w:beforeAutospacing="1" w:after="100" w:afterAutospacing="1"/>
      </w:pPr>
      <w:r w:rsidRPr="00B85661">
        <w:t>A.</w:t>
      </w:r>
      <w:r w:rsidR="00AF40E1">
        <w:tab/>
      </w:r>
      <w:r w:rsidR="00EC6EB8" w:rsidRPr="00B85661">
        <w:t xml:space="preserve">  </w:t>
      </w:r>
      <w:r w:rsidR="00457A4D">
        <w:rPr>
          <w:noProof/>
          <w:position w:val="-4"/>
        </w:rPr>
        <w:drawing>
          <wp:inline distT="0" distB="0" distL="0" distR="0">
            <wp:extent cx="307975" cy="180975"/>
            <wp:effectExtent l="0" t="0" r="0" b="0"/>
            <wp:docPr id="14" name="Picture 14" descr="Eqn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qn0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EC6EB8" w:rsidRPr="00B85661">
        <w:rPr>
          <w:rStyle w:val="GreenMathChar"/>
        </w:rPr>
        <w:t xml:space="preserve"> negative 10</w:t>
      </w:r>
    </w:p>
    <w:p w:rsidR="00D758AF" w:rsidRPr="00B85661" w:rsidRDefault="00380B4A" w:rsidP="00AA1E47">
      <w:pPr>
        <w:tabs>
          <w:tab w:val="right" w:pos="810"/>
        </w:tabs>
        <w:spacing w:before="100" w:beforeAutospacing="1" w:after="100" w:afterAutospacing="1"/>
      </w:pPr>
      <w:r w:rsidRPr="00B85661">
        <w:t>B.</w:t>
      </w:r>
      <w:r w:rsidR="00D758AF" w:rsidRPr="00B85661">
        <w:tab/>
      </w:r>
      <w:r w:rsidR="00EC6EB8" w:rsidRPr="00B85661">
        <w:t xml:space="preserve">    </w:t>
      </w:r>
      <w:r w:rsidR="00457A4D">
        <w:rPr>
          <w:noProof/>
          <w:position w:val="-6"/>
        </w:rPr>
        <w:drawing>
          <wp:inline distT="0" distB="0" distL="0" distR="0">
            <wp:extent cx="217170" cy="180975"/>
            <wp:effectExtent l="0" t="0" r="11430" b="0"/>
            <wp:docPr id="15" name="Picture 15" descr="Eqn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qn0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170" cy="180975"/>
                    </a:xfrm>
                    <a:prstGeom prst="rect">
                      <a:avLst/>
                    </a:prstGeom>
                    <a:noFill/>
                    <a:ln>
                      <a:noFill/>
                    </a:ln>
                  </pic:spPr>
                </pic:pic>
              </a:graphicData>
            </a:graphic>
          </wp:inline>
        </w:drawing>
      </w:r>
      <w:r w:rsidR="00EC6EB8" w:rsidRPr="00B85661">
        <w:rPr>
          <w:rStyle w:val="GreenMathChar"/>
        </w:rPr>
        <w:t xml:space="preserve"> negative 5</w:t>
      </w:r>
    </w:p>
    <w:p w:rsidR="00D758AF" w:rsidRPr="00B85661" w:rsidRDefault="00380B4A" w:rsidP="00AA1E47">
      <w:pPr>
        <w:tabs>
          <w:tab w:val="right" w:pos="778"/>
        </w:tabs>
        <w:spacing w:before="100" w:beforeAutospacing="1" w:after="100" w:afterAutospacing="1"/>
      </w:pPr>
      <w:r w:rsidRPr="00B85661">
        <w:t>C.</w:t>
      </w:r>
      <w:r w:rsidRPr="00B85661">
        <w:tab/>
        <w:t>0</w:t>
      </w:r>
    </w:p>
    <w:p w:rsidR="00D758AF" w:rsidRPr="00B85661" w:rsidRDefault="00380B4A" w:rsidP="00AA1E47">
      <w:pPr>
        <w:tabs>
          <w:tab w:val="right" w:pos="778"/>
        </w:tabs>
        <w:spacing w:before="100" w:beforeAutospacing="1" w:after="100" w:afterAutospacing="1"/>
      </w:pPr>
      <w:r w:rsidRPr="00B85661">
        <w:t>D.</w:t>
      </w:r>
      <w:r w:rsidRPr="00B85661">
        <w:tab/>
        <w:t>5</w:t>
      </w:r>
    </w:p>
    <w:p w:rsidR="00380B4A" w:rsidRPr="00B85661" w:rsidRDefault="00380B4A" w:rsidP="00AA1E47">
      <w:pPr>
        <w:tabs>
          <w:tab w:val="right" w:pos="778"/>
        </w:tabs>
        <w:spacing w:before="100" w:beforeAutospacing="1" w:after="100" w:afterAutospacing="1"/>
      </w:pPr>
      <w:r w:rsidRPr="00B85661">
        <w:t>E.</w:t>
      </w:r>
      <w:r w:rsidRPr="00B85661">
        <w:tab/>
        <w:t>10</w:t>
      </w:r>
    </w:p>
    <w:p w:rsidR="00380B4A" w:rsidRPr="007F545D" w:rsidRDefault="007F545D" w:rsidP="007F545D">
      <w:pPr>
        <w:pStyle w:val="Heading5"/>
      </w:pPr>
      <w:r>
        <w:br w:type="page"/>
      </w:r>
      <w:r w:rsidR="00380B4A" w:rsidRPr="007F545D">
        <w:lastRenderedPageBreak/>
        <w:t>Explanation</w:t>
      </w:r>
    </w:p>
    <w:p w:rsidR="00380B4A" w:rsidRPr="00B85661" w:rsidRDefault="00380B4A" w:rsidP="00AA1E47">
      <w:pPr>
        <w:spacing w:before="100" w:beforeAutospacing="1" w:after="100" w:afterAutospacing="1"/>
      </w:pPr>
      <w:r w:rsidRPr="00B85661">
        <w:t xml:space="preserve">Circling each of the answer choices in a sketch of the </w:t>
      </w:r>
      <w:r w:rsidR="00072A9D">
        <w:t xml:space="preserve">following </w:t>
      </w:r>
      <w:r w:rsidRPr="00B85661">
        <w:t>number line shows that of the given numbers,</w:t>
      </w:r>
      <w:r w:rsidR="00457A4D">
        <w:rPr>
          <w:noProof/>
          <w:position w:val="-5"/>
        </w:rPr>
        <w:drawing>
          <wp:inline distT="0" distB="0" distL="0" distR="0">
            <wp:extent cx="307975" cy="180975"/>
            <wp:effectExtent l="0" t="0" r="0" b="0"/>
            <wp:docPr id="16" name="Picture 16" descr="Eqn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qn0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EC6EB8" w:rsidRPr="00B85661">
        <w:rPr>
          <w:rStyle w:val="GreenMathChar"/>
        </w:rPr>
        <w:t xml:space="preserve"> negative 10 </w:t>
      </w:r>
      <w:r w:rsidRPr="00B85661">
        <w:t>is the greatest distance from 1.</w:t>
      </w:r>
    </w:p>
    <w:p w:rsidR="00380B4A" w:rsidRPr="00B85661" w:rsidRDefault="00457A4D" w:rsidP="00AA1E47">
      <w:pPr>
        <w:spacing w:before="100" w:beforeAutospacing="1" w:after="100" w:afterAutospacing="1"/>
        <w:jc w:val="center"/>
      </w:pPr>
      <w:r>
        <w:rPr>
          <w:noProof/>
        </w:rPr>
        <w:drawing>
          <wp:inline distT="0" distB="0" distL="0" distR="0">
            <wp:extent cx="5250815" cy="787400"/>
            <wp:effectExtent l="0" t="0" r="6985" b="0"/>
            <wp:docPr id="17" name="Picture 17" descr="Intro-to-Quant_Figure 4-L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tro-to-Quant_Figure 4-LT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50815" cy="787400"/>
                    </a:xfrm>
                    <a:prstGeom prst="rect">
                      <a:avLst/>
                    </a:prstGeom>
                    <a:noFill/>
                    <a:ln>
                      <a:noFill/>
                    </a:ln>
                  </pic:spPr>
                </pic:pic>
              </a:graphicData>
            </a:graphic>
          </wp:inline>
        </w:drawing>
      </w:r>
    </w:p>
    <w:p w:rsidR="00D758AF" w:rsidRPr="00B85661" w:rsidRDefault="00D758AF" w:rsidP="00AA1E47">
      <w:pPr>
        <w:spacing w:before="100" w:beforeAutospacing="1" w:after="100" w:afterAutospacing="1"/>
        <w:jc w:val="center"/>
      </w:pPr>
    </w:p>
    <w:p w:rsidR="00380B4A" w:rsidRPr="007F545D" w:rsidRDefault="00380B4A" w:rsidP="007F545D">
      <w:pPr>
        <w:pStyle w:val="Heading6"/>
      </w:pPr>
      <w:r w:rsidRPr="007F545D">
        <w:t xml:space="preserve">Begin </w:t>
      </w:r>
      <w:r w:rsidR="00AF40E1" w:rsidRPr="007F545D">
        <w:t>figure d</w:t>
      </w:r>
      <w:r w:rsidRPr="007F545D">
        <w:t>escription</w:t>
      </w:r>
      <w:r w:rsidR="00AF40E1" w:rsidRPr="007F545D">
        <w:t>.</w:t>
      </w:r>
    </w:p>
    <w:p w:rsidR="00380B4A" w:rsidRPr="00B85661" w:rsidRDefault="00380B4A" w:rsidP="00AA1E47">
      <w:pPr>
        <w:spacing w:before="100" w:beforeAutospacing="1" w:after="100" w:afterAutospacing="1"/>
      </w:pPr>
      <w:r w:rsidRPr="00B85661">
        <w:t>The figure is a number line with 23 equally spaced tick marks labeled with the integers from negative 11 through positive 11. Going from left to right, the 5 evenly spaced integers negative 10, negative 5, 0, 5</w:t>
      </w:r>
      <w:r w:rsidR="00072A9D">
        <w:t>,</w:t>
      </w:r>
      <w:r w:rsidRPr="00B85661">
        <w:t xml:space="preserve"> and 10 are circled. The integer 1 is</w:t>
      </w:r>
      <w:r w:rsidR="00072A9D">
        <w:t xml:space="preserve"> 1 tick mark to the right of 0.</w:t>
      </w:r>
    </w:p>
    <w:p w:rsidR="00380B4A" w:rsidRPr="007F545D" w:rsidRDefault="00380B4A" w:rsidP="007F545D">
      <w:pPr>
        <w:pStyle w:val="Heading6"/>
      </w:pPr>
      <w:r w:rsidRPr="007F545D">
        <w:t xml:space="preserve">End </w:t>
      </w:r>
      <w:r w:rsidR="00AF40E1" w:rsidRPr="007F545D">
        <w:t>figure description.</w:t>
      </w:r>
    </w:p>
    <w:p w:rsidR="00380B4A" w:rsidRDefault="00380B4A" w:rsidP="00AA1E47">
      <w:pPr>
        <w:spacing w:before="100" w:beforeAutospacing="1" w:after="100" w:afterAutospacing="1"/>
        <w:rPr>
          <w:rStyle w:val="GreenMathChar"/>
        </w:rPr>
      </w:pPr>
      <w:r w:rsidRPr="00B85661">
        <w:t>Another way to answer the question is to remember that the distance between two numbers on the number line is equal to the absolute value of the difference of the two numbers. For example, the distance between</w:t>
      </w:r>
      <w:r w:rsidR="00673802" w:rsidRPr="00B85661">
        <w:t xml:space="preserve"> </w:t>
      </w:r>
      <w:r w:rsidR="00457A4D">
        <w:rPr>
          <w:noProof/>
          <w:position w:val="-5"/>
        </w:rPr>
        <w:drawing>
          <wp:inline distT="0" distB="0" distL="0" distR="0">
            <wp:extent cx="307975" cy="180975"/>
            <wp:effectExtent l="0" t="0" r="0" b="0"/>
            <wp:docPr id="18" name="Picture 18" descr="Eqn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qn0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EC6EB8" w:rsidRPr="00B85661">
        <w:rPr>
          <w:rStyle w:val="GreenMathChar"/>
        </w:rPr>
        <w:t xml:space="preserve"> negative 10 </w:t>
      </w:r>
      <w:r w:rsidRPr="00B85661">
        <w:t xml:space="preserve">and 1 is </w:t>
      </w:r>
      <w:r w:rsidR="00457A4D">
        <w:rPr>
          <w:noProof/>
          <w:position w:val="-12"/>
          <w:szCs w:val="26"/>
        </w:rPr>
        <w:drawing>
          <wp:inline distT="0" distB="0" distL="0" distR="0">
            <wp:extent cx="887095" cy="253365"/>
            <wp:effectExtent l="0" t="0" r="1905" b="635"/>
            <wp:docPr id="19" name="Picture 19" descr="Eqn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qn0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7095" cy="253365"/>
                    </a:xfrm>
                    <a:prstGeom prst="rect">
                      <a:avLst/>
                    </a:prstGeom>
                    <a:noFill/>
                    <a:ln>
                      <a:noFill/>
                    </a:ln>
                  </pic:spPr>
                </pic:pic>
              </a:graphicData>
            </a:graphic>
          </wp:inline>
        </w:drawing>
      </w:r>
      <w:r w:rsidRPr="00B85661">
        <w:t xml:space="preserve"> </w:t>
      </w:r>
      <w:r w:rsidR="00E96CB0" w:rsidRPr="00B85661">
        <w:rPr>
          <w:rStyle w:val="GreenMathChar"/>
        </w:rPr>
        <w:t xml:space="preserve">the absolute value of negative 10 minus </w:t>
      </w:r>
      <w:r w:rsidR="00BC0E18">
        <w:rPr>
          <w:rStyle w:val="GreenMathChar"/>
        </w:rPr>
        <w:t>1</w:t>
      </w:r>
      <w:r w:rsidR="00E96CB0" w:rsidRPr="00B85661">
        <w:rPr>
          <w:rStyle w:val="GreenMathChar"/>
        </w:rPr>
        <w:t>, which equals 11</w:t>
      </w:r>
      <w:r w:rsidR="00E96CB0" w:rsidRPr="00B85661">
        <w:t xml:space="preserve"> </w:t>
      </w:r>
      <w:r w:rsidRPr="00B85661">
        <w:t xml:space="preserve">and the distance between 10 and 1 is </w:t>
      </w:r>
      <w:r w:rsidR="00457A4D">
        <w:rPr>
          <w:noProof/>
          <w:position w:val="-12"/>
          <w:szCs w:val="26"/>
        </w:rPr>
        <w:drawing>
          <wp:inline distT="0" distB="0" distL="0" distR="0">
            <wp:extent cx="1014095" cy="253365"/>
            <wp:effectExtent l="0" t="0" r="1905" b="635"/>
            <wp:docPr id="20" name="Picture 20" descr="Eqn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qn0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4095" cy="253365"/>
                    </a:xfrm>
                    <a:prstGeom prst="rect">
                      <a:avLst/>
                    </a:prstGeom>
                    <a:noFill/>
                    <a:ln>
                      <a:noFill/>
                    </a:ln>
                  </pic:spPr>
                </pic:pic>
              </a:graphicData>
            </a:graphic>
          </wp:inline>
        </w:drawing>
      </w:r>
      <w:r w:rsidRPr="00B85661">
        <w:t xml:space="preserve"> </w:t>
      </w:r>
      <w:r w:rsidR="00E96CB0" w:rsidRPr="00B85661">
        <w:rPr>
          <w:rStyle w:val="GreenMathChar"/>
        </w:rPr>
        <w:t xml:space="preserve">the absolute value of 10 minus </w:t>
      </w:r>
      <w:r w:rsidR="00BC0E18">
        <w:rPr>
          <w:rStyle w:val="GreenMathChar"/>
        </w:rPr>
        <w:t>1</w:t>
      </w:r>
      <w:r w:rsidR="00AF40E1">
        <w:rPr>
          <w:rStyle w:val="GreenMathChar"/>
        </w:rPr>
        <w:t>, which</w:t>
      </w:r>
      <w:r w:rsidR="00E96CB0" w:rsidRPr="00B85661">
        <w:rPr>
          <w:rStyle w:val="GreenMathChar"/>
        </w:rPr>
        <w:t xml:space="preserve"> equals the absolute value of 9, which equals </w:t>
      </w:r>
      <w:r w:rsidR="00F06A8E">
        <w:rPr>
          <w:rStyle w:val="GreenMathChar"/>
        </w:rPr>
        <w:t>9</w:t>
      </w:r>
      <w:r w:rsidR="00E96CB0" w:rsidRPr="00B85661">
        <w:rPr>
          <w:rStyle w:val="GreenMathChar"/>
        </w:rPr>
        <w:t>.</w:t>
      </w:r>
      <w:r w:rsidR="00E96CB0" w:rsidRPr="00B85661">
        <w:t xml:space="preserve"> </w:t>
      </w:r>
      <w:r w:rsidRPr="00B85661">
        <w:rPr>
          <w:b/>
          <w:bCs/>
        </w:rPr>
        <w:t>The correct answer is Choice A</w:t>
      </w:r>
      <w:r w:rsidRPr="00B85661">
        <w:t xml:space="preserve">, </w:t>
      </w:r>
      <w:r w:rsidR="00457A4D">
        <w:rPr>
          <w:noProof/>
          <w:position w:val="-5"/>
        </w:rPr>
        <w:drawing>
          <wp:inline distT="0" distB="0" distL="0" distR="0">
            <wp:extent cx="307975" cy="180975"/>
            <wp:effectExtent l="0" t="0" r="0" b="0"/>
            <wp:docPr id="21" name="Picture 21" descr="Eqn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qn0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E96CB0" w:rsidRPr="00B85661">
        <w:rPr>
          <w:b/>
        </w:rPr>
        <w:t>.</w:t>
      </w:r>
      <w:r w:rsidR="00E96CB0" w:rsidRPr="00B85661">
        <w:rPr>
          <w:rStyle w:val="GreenMathChar"/>
        </w:rPr>
        <w:t xml:space="preserve"> negative 10.</w:t>
      </w:r>
    </w:p>
    <w:p w:rsidR="00380B4A" w:rsidRPr="007F545D" w:rsidRDefault="007F545D" w:rsidP="007F545D">
      <w:pPr>
        <w:pStyle w:val="Heading2"/>
      </w:pPr>
      <w:bookmarkStart w:id="10" w:name="_Toc419716230"/>
      <w:r>
        <w:br w:type="page"/>
      </w:r>
      <w:r w:rsidR="00380B4A" w:rsidRPr="007F545D">
        <w:lastRenderedPageBreak/>
        <w:t>Strategy 3: Translate from an Algebraic to a Graphical Representation</w:t>
      </w:r>
      <w:bookmarkEnd w:id="10"/>
    </w:p>
    <w:p w:rsidR="00380B4A" w:rsidRPr="00B85661" w:rsidRDefault="00380B4A" w:rsidP="00AA1E47">
      <w:pPr>
        <w:spacing w:before="100" w:beforeAutospacing="1" w:after="100" w:afterAutospacing="1"/>
        <w:rPr>
          <w:szCs w:val="22"/>
        </w:rPr>
      </w:pPr>
      <w:r w:rsidRPr="00B85661">
        <w:rPr>
          <w:szCs w:val="22"/>
        </w:rPr>
        <w:t>Many algebra problems can be represented graphically in a coordinate system, whether the system is a number line if the problem involves one variable, or a coordinate plane if the problem involves two variables. Such graphs can clarify relationships that may be less obvious in algebraic presentations.</w:t>
      </w:r>
    </w:p>
    <w:p w:rsidR="00380B4A" w:rsidRPr="007F545D" w:rsidRDefault="007B64C0" w:rsidP="007F545D">
      <w:pPr>
        <w:pStyle w:val="Heading4"/>
      </w:pPr>
      <w:r w:rsidRPr="007F545D">
        <w:t>Sample Question for Strategy 3:</w:t>
      </w:r>
      <w:r w:rsidR="00380B4A" w:rsidRPr="007F545D">
        <w:t xml:space="preserve"> Multiple-Choice – Select One Answer Choice Question.</w:t>
      </w:r>
    </w:p>
    <w:p w:rsidR="007B64C0" w:rsidRPr="00B85661" w:rsidRDefault="007B64C0" w:rsidP="00AA1E47">
      <w:pPr>
        <w:spacing w:before="100" w:beforeAutospacing="1" w:after="100" w:afterAutospacing="1"/>
      </w:pPr>
      <w:r w:rsidRPr="00B85661">
        <w:t>This question is based on the following figure.</w:t>
      </w:r>
    </w:p>
    <w:p w:rsidR="00380B4A" w:rsidRPr="00B85661" w:rsidRDefault="00457A4D" w:rsidP="00AA1E47">
      <w:pPr>
        <w:spacing w:before="100" w:beforeAutospacing="1" w:after="100" w:afterAutospacing="1"/>
        <w:jc w:val="center"/>
      </w:pPr>
      <w:r>
        <w:rPr>
          <w:noProof/>
        </w:rPr>
        <w:drawing>
          <wp:inline distT="0" distB="0" distL="0" distR="0">
            <wp:extent cx="3757295" cy="3775075"/>
            <wp:effectExtent l="0" t="0" r="1905" b="9525"/>
            <wp:docPr id="22" name="Picture 22" descr="Intro-to-Quant_Figure 5-L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tro-to-Quant_Figure 5-LT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57295" cy="3775075"/>
                    </a:xfrm>
                    <a:prstGeom prst="rect">
                      <a:avLst/>
                    </a:prstGeom>
                    <a:noFill/>
                    <a:ln>
                      <a:noFill/>
                    </a:ln>
                  </pic:spPr>
                </pic:pic>
              </a:graphicData>
            </a:graphic>
          </wp:inline>
        </w:drawing>
      </w:r>
    </w:p>
    <w:p w:rsidR="00380B4A" w:rsidRPr="007F545D" w:rsidRDefault="007F545D" w:rsidP="007F545D">
      <w:pPr>
        <w:pStyle w:val="Heading6"/>
      </w:pPr>
      <w:r>
        <w:br w:type="page"/>
      </w:r>
      <w:r w:rsidR="00C534F7" w:rsidRPr="007F545D">
        <w:lastRenderedPageBreak/>
        <w:t xml:space="preserve">Begin </w:t>
      </w:r>
      <w:r w:rsidR="00AF40E1" w:rsidRPr="007F545D">
        <w:t>figure description.</w:t>
      </w:r>
    </w:p>
    <w:p w:rsidR="006A327C" w:rsidRDefault="00380B4A" w:rsidP="00AA1E47">
      <w:pPr>
        <w:spacing w:before="100" w:beforeAutospacing="1" w:after="100" w:afterAutospacing="1"/>
      </w:pPr>
      <w:r w:rsidRPr="00B85661">
        <w:t xml:space="preserve">The figure shows the graph in the </w:t>
      </w:r>
      <w:r w:rsidRPr="00B85661">
        <w:rPr>
          <w:i/>
        </w:rPr>
        <w:t>xy</w:t>
      </w:r>
      <w:r w:rsidRPr="00B85661">
        <w:t xml:space="preserve">-plane of the function </w:t>
      </w:r>
      <w:r w:rsidRPr="00B85661">
        <w:rPr>
          <w:i/>
        </w:rPr>
        <w:t>f</w:t>
      </w:r>
      <w:r w:rsidRPr="00B85661">
        <w:t xml:space="preserve"> of </w:t>
      </w:r>
      <w:r w:rsidRPr="00B85661">
        <w:rPr>
          <w:i/>
        </w:rPr>
        <w:t>x</w:t>
      </w:r>
      <w:r w:rsidRPr="00B85661">
        <w:t xml:space="preserve"> </w:t>
      </w:r>
      <w:r w:rsidR="00F06A8E">
        <w:t>=</w:t>
      </w:r>
      <w:r w:rsidR="00F06A8E" w:rsidRPr="00B85661">
        <w:t xml:space="preserve"> </w:t>
      </w:r>
      <w:r w:rsidRPr="00B85661">
        <w:t>the absolute value of 2</w:t>
      </w:r>
      <w:r w:rsidRPr="00B85661">
        <w:rPr>
          <w:i/>
        </w:rPr>
        <w:t>x</w:t>
      </w:r>
      <w:r w:rsidRPr="00B85661">
        <w:t xml:space="preserve">, end absolute value, + 4. There are equally spaced tick marks along the </w:t>
      </w:r>
      <w:r w:rsidRPr="00B85661">
        <w:rPr>
          <w:i/>
        </w:rPr>
        <w:t>x</w:t>
      </w:r>
      <w:r w:rsidRPr="00B85661">
        <w:t xml:space="preserve">-axis and along the </w:t>
      </w:r>
      <w:r w:rsidRPr="00B85661">
        <w:rPr>
          <w:i/>
        </w:rPr>
        <w:t>y</w:t>
      </w:r>
      <w:r w:rsidRPr="00B85661">
        <w:t xml:space="preserve">-axis. The first tick mark to the right of the origin, and the first tick mark above </w:t>
      </w:r>
      <w:r w:rsidR="00F32D75">
        <w:t>the origin, are both labeled 1.</w:t>
      </w:r>
    </w:p>
    <w:p w:rsidR="006A327C" w:rsidRDefault="00380B4A" w:rsidP="00AA1E47">
      <w:pPr>
        <w:spacing w:before="100" w:beforeAutospacing="1" w:after="100" w:afterAutospacing="1"/>
      </w:pPr>
      <w:r w:rsidRPr="00B85661">
        <w:t xml:space="preserve">The graph of the function </w:t>
      </w:r>
      <w:r w:rsidRPr="00B85661">
        <w:rPr>
          <w:i/>
        </w:rPr>
        <w:t>f</w:t>
      </w:r>
      <w:r w:rsidRPr="00B85661">
        <w:t xml:space="preserve"> is in the shape of the letter V. It is above the </w:t>
      </w:r>
      <w:r w:rsidRPr="00B85661">
        <w:rPr>
          <w:i/>
        </w:rPr>
        <w:t>x</w:t>
      </w:r>
      <w:r w:rsidRPr="00B85661">
        <w:t xml:space="preserve">-axis and is symmetric with respect to the </w:t>
      </w:r>
      <w:r w:rsidRPr="00B85661">
        <w:rPr>
          <w:i/>
        </w:rPr>
        <w:t>y</w:t>
      </w:r>
      <w:r w:rsidR="00F32D75">
        <w:t>-axis.</w:t>
      </w:r>
    </w:p>
    <w:p w:rsidR="006A327C" w:rsidRDefault="00380B4A" w:rsidP="00AA1E47">
      <w:pPr>
        <w:spacing w:before="100" w:beforeAutospacing="1" w:after="100" w:afterAutospacing="1"/>
      </w:pPr>
      <w:r w:rsidRPr="00B85661">
        <w:t xml:space="preserve">The lowest point on the graph of </w:t>
      </w:r>
      <w:r w:rsidRPr="00B85661">
        <w:rPr>
          <w:i/>
        </w:rPr>
        <w:t>f</w:t>
      </w:r>
      <w:r w:rsidRPr="00B85661">
        <w:t xml:space="preserve"> is the point 0 comma 4, which is located on </w:t>
      </w:r>
      <w:r w:rsidR="00072A9D">
        <w:t xml:space="preserve">the </w:t>
      </w:r>
      <w:r w:rsidRPr="00B85661">
        <w:rPr>
          <w:i/>
        </w:rPr>
        <w:t>y</w:t>
      </w:r>
      <w:r w:rsidRPr="00B85661">
        <w:t>-axis at the fou</w:t>
      </w:r>
      <w:r w:rsidR="00F32D75">
        <w:t>rth tick mark above the origin.</w:t>
      </w:r>
    </w:p>
    <w:p w:rsidR="006A327C" w:rsidRDefault="00380B4A" w:rsidP="00AA1E47">
      <w:pPr>
        <w:spacing w:before="100" w:beforeAutospacing="1" w:after="100" w:afterAutospacing="1"/>
      </w:pPr>
      <w:r w:rsidRPr="00B85661">
        <w:t xml:space="preserve">Going leftward from the point 0 comma 4, the graph of </w:t>
      </w:r>
      <w:r w:rsidRPr="00B85661">
        <w:rPr>
          <w:i/>
        </w:rPr>
        <w:t>f</w:t>
      </w:r>
      <w:r w:rsidRPr="00B85661">
        <w:t xml:space="preserve"> is a line that slants upward, passing throug</w:t>
      </w:r>
      <w:r w:rsidR="00F32D75">
        <w:t>h the point negative 2 comma 8.</w:t>
      </w:r>
    </w:p>
    <w:p w:rsidR="00380B4A" w:rsidRPr="00B85661" w:rsidRDefault="00380B4A" w:rsidP="00AA1E47">
      <w:pPr>
        <w:spacing w:before="100" w:beforeAutospacing="1" w:after="100" w:afterAutospacing="1"/>
      </w:pPr>
      <w:r w:rsidRPr="00B85661">
        <w:t xml:space="preserve">Going rightward from the point 0 comma 4, the graph of </w:t>
      </w:r>
      <w:r w:rsidRPr="00B85661">
        <w:rPr>
          <w:i/>
        </w:rPr>
        <w:t>f</w:t>
      </w:r>
      <w:r w:rsidRPr="00B85661">
        <w:t xml:space="preserve"> is a line that slants upward, passing through the point 2 comma 8.</w:t>
      </w:r>
    </w:p>
    <w:p w:rsidR="00380B4A" w:rsidRPr="007F545D" w:rsidRDefault="00C534F7" w:rsidP="007F545D">
      <w:pPr>
        <w:pStyle w:val="Heading6"/>
      </w:pPr>
      <w:r w:rsidRPr="007F545D">
        <w:t>E</w:t>
      </w:r>
      <w:r w:rsidR="005539AF" w:rsidRPr="007F545D">
        <w:t>nd</w:t>
      </w:r>
      <w:r w:rsidRPr="007F545D">
        <w:t xml:space="preserve"> </w:t>
      </w:r>
      <w:r w:rsidR="006A327C" w:rsidRPr="007F545D">
        <w:t>figure description.</w:t>
      </w:r>
    </w:p>
    <w:p w:rsidR="00380B4A" w:rsidRPr="00B85661" w:rsidRDefault="00380B4A" w:rsidP="00AA1E47">
      <w:pPr>
        <w:spacing w:before="100" w:beforeAutospacing="1" w:after="100" w:afterAutospacing="1"/>
      </w:pPr>
      <w:r w:rsidRPr="00B85661">
        <w:t xml:space="preserve">The figure shows the graph of the function </w:t>
      </w:r>
      <w:r w:rsidRPr="00B85661">
        <w:rPr>
          <w:i/>
          <w:iCs/>
        </w:rPr>
        <w:t>f</w:t>
      </w:r>
      <w:r w:rsidRPr="00B85661">
        <w:t xml:space="preserve">, defined by </w:t>
      </w:r>
      <w:r w:rsidR="00457A4D">
        <w:rPr>
          <w:noProof/>
          <w:position w:val="-12"/>
          <w:szCs w:val="26"/>
        </w:rPr>
        <w:drawing>
          <wp:inline distT="0" distB="0" distL="0" distR="0">
            <wp:extent cx="986790" cy="253365"/>
            <wp:effectExtent l="0" t="0" r="3810" b="635"/>
            <wp:docPr id="23" name="Picture 23" descr="Eqn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qn0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6790" cy="253365"/>
                    </a:xfrm>
                    <a:prstGeom prst="rect">
                      <a:avLst/>
                    </a:prstGeom>
                    <a:noFill/>
                    <a:ln>
                      <a:noFill/>
                    </a:ln>
                  </pic:spPr>
                </pic:pic>
              </a:graphicData>
            </a:graphic>
          </wp:inline>
        </w:drawing>
      </w:r>
      <w:r w:rsidR="00F32D75" w:rsidRPr="00F32D75">
        <w:rPr>
          <w:szCs w:val="26"/>
        </w:rPr>
        <w:t>,</w:t>
      </w:r>
      <w:r w:rsidRPr="00F32D75">
        <w:rPr>
          <w:spacing w:val="36"/>
        </w:rPr>
        <w:t xml:space="preserve"> </w:t>
      </w:r>
      <w:r w:rsidR="00E96CB0" w:rsidRPr="00B85661">
        <w:rPr>
          <w:rStyle w:val="GreenMathChar"/>
          <w:i/>
        </w:rPr>
        <w:t>f</w:t>
      </w:r>
      <w:r w:rsidR="00E96CB0" w:rsidRPr="00B85661">
        <w:rPr>
          <w:rStyle w:val="GreenMathChar"/>
        </w:rPr>
        <w:t xml:space="preserve"> of </w:t>
      </w:r>
      <w:r w:rsidR="00E96CB0" w:rsidRPr="00B85661">
        <w:rPr>
          <w:rStyle w:val="GreenMathChar"/>
          <w:i/>
        </w:rPr>
        <w:t>x</w:t>
      </w:r>
      <w:r w:rsidR="00E96CB0" w:rsidRPr="00B85661">
        <w:rPr>
          <w:rStyle w:val="GreenMathChar"/>
        </w:rPr>
        <w:t xml:space="preserve"> </w:t>
      </w:r>
      <w:r w:rsidR="006A327C">
        <w:rPr>
          <w:rStyle w:val="GreenMathChar"/>
        </w:rPr>
        <w:t>=</w:t>
      </w:r>
      <w:r w:rsidR="006A327C" w:rsidRPr="00B85661">
        <w:rPr>
          <w:rStyle w:val="GreenMathChar"/>
        </w:rPr>
        <w:t xml:space="preserve"> </w:t>
      </w:r>
      <w:r w:rsidR="00E96CB0" w:rsidRPr="00B85661">
        <w:rPr>
          <w:rStyle w:val="GreenMathChar"/>
        </w:rPr>
        <w:t xml:space="preserve">the absolute value of 2 </w:t>
      </w:r>
      <w:r w:rsidR="00E96CB0" w:rsidRPr="00B85661">
        <w:rPr>
          <w:rStyle w:val="GreenMathChar"/>
          <w:i/>
        </w:rPr>
        <w:t>x</w:t>
      </w:r>
      <w:r w:rsidR="00E96CB0" w:rsidRPr="00B85661">
        <w:rPr>
          <w:rStyle w:val="GreenMathChar"/>
        </w:rPr>
        <w:t xml:space="preserve">, end absolute value, </w:t>
      </w:r>
      <w:r w:rsidR="00BC0E18">
        <w:rPr>
          <w:rStyle w:val="GreenMathChar"/>
        </w:rPr>
        <w:t>+</w:t>
      </w:r>
      <w:r w:rsidR="006A327C" w:rsidRPr="00B85661">
        <w:rPr>
          <w:rStyle w:val="GreenMathChar"/>
        </w:rPr>
        <w:t xml:space="preserve"> </w:t>
      </w:r>
      <w:r w:rsidR="00E96CB0" w:rsidRPr="00B85661">
        <w:rPr>
          <w:rStyle w:val="GreenMathChar"/>
        </w:rPr>
        <w:t>4</w:t>
      </w:r>
      <w:r w:rsidR="00E96CB0" w:rsidRPr="00B85661">
        <w:t xml:space="preserve"> </w:t>
      </w:r>
      <w:r w:rsidRPr="00B85661">
        <w:t xml:space="preserve">for all numbers </w:t>
      </w:r>
      <w:r w:rsidRPr="00B85661">
        <w:rPr>
          <w:i/>
          <w:iCs/>
        </w:rPr>
        <w:t>x</w:t>
      </w:r>
      <w:r w:rsidRPr="00B85661">
        <w:t>. For wh</w:t>
      </w:r>
      <w:r w:rsidR="00F32D75">
        <w:t>i</w:t>
      </w:r>
      <w:r w:rsidRPr="00B85661">
        <w:t xml:space="preserve">ch of the following functions </w:t>
      </w:r>
      <w:r w:rsidRPr="00B85661">
        <w:rPr>
          <w:i/>
          <w:iCs/>
        </w:rPr>
        <w:t>g,</w:t>
      </w:r>
      <w:r w:rsidRPr="00B85661">
        <w:t xml:space="preserve"> defined for all numbers </w:t>
      </w:r>
      <w:r w:rsidRPr="00B85661">
        <w:rPr>
          <w:i/>
          <w:iCs/>
        </w:rPr>
        <w:t>x,</w:t>
      </w:r>
      <w:r w:rsidRPr="00B85661">
        <w:t xml:space="preserve"> does the graph of </w:t>
      </w:r>
      <w:r w:rsidRPr="00B85661">
        <w:rPr>
          <w:i/>
          <w:iCs/>
        </w:rPr>
        <w:t>g</w:t>
      </w:r>
      <w:r w:rsidRPr="00B85661">
        <w:t xml:space="preserve"> intersect the graph of</w:t>
      </w:r>
      <w:r w:rsidRPr="00F32D75">
        <w:rPr>
          <w:spacing w:val="36"/>
        </w:rPr>
        <w:t xml:space="preserve"> </w:t>
      </w:r>
      <w:r w:rsidR="006A327C" w:rsidRPr="00B85661">
        <w:rPr>
          <w:i/>
          <w:iCs/>
        </w:rPr>
        <w:t>f</w:t>
      </w:r>
      <w:r w:rsidR="006A327C">
        <w:t> </w:t>
      </w:r>
      <w:r w:rsidRPr="00B85661">
        <w:t>?</w:t>
      </w:r>
    </w:p>
    <w:p w:rsidR="00F06A8E" w:rsidRDefault="00457A4D" w:rsidP="00AA1E47">
      <w:pPr>
        <w:numPr>
          <w:ilvl w:val="0"/>
          <w:numId w:val="14"/>
        </w:numPr>
        <w:spacing w:before="100" w:beforeAutospacing="1" w:after="100" w:afterAutospacing="1"/>
        <w:ind w:hanging="720"/>
        <w:rPr>
          <w:rStyle w:val="GreenMathChar"/>
        </w:rPr>
      </w:pPr>
      <w:r>
        <w:rPr>
          <w:noProof/>
          <w:position w:val="-12"/>
          <w:szCs w:val="26"/>
        </w:rPr>
        <w:drawing>
          <wp:inline distT="0" distB="0" distL="0" distR="0">
            <wp:extent cx="859790" cy="253365"/>
            <wp:effectExtent l="0" t="0" r="3810" b="635"/>
            <wp:docPr id="24" name="Picture 24" descr="Eqn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qn0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9790" cy="253365"/>
                    </a:xfrm>
                    <a:prstGeom prst="rect">
                      <a:avLst/>
                    </a:prstGeom>
                    <a:noFill/>
                    <a:ln>
                      <a:noFill/>
                    </a:ln>
                  </pic:spPr>
                </pic:pic>
              </a:graphicData>
            </a:graphic>
          </wp:inline>
        </w:drawing>
      </w:r>
      <w:r w:rsidR="00E96CB0" w:rsidRPr="00B85661">
        <w:rPr>
          <w:rStyle w:val="GreenMathChar"/>
        </w:rPr>
        <w:t xml:space="preserve"> </w:t>
      </w:r>
      <w:r w:rsidR="00E96CB0" w:rsidRPr="00B85661">
        <w:rPr>
          <w:rStyle w:val="GreenMathChar"/>
          <w:i/>
        </w:rPr>
        <w:t>g</w:t>
      </w:r>
      <w:r w:rsidR="00E96CB0" w:rsidRPr="00B85661">
        <w:rPr>
          <w:rStyle w:val="GreenMathChar"/>
        </w:rPr>
        <w:t xml:space="preserve"> of </w:t>
      </w:r>
      <w:r w:rsidR="00E96CB0" w:rsidRPr="00B85661">
        <w:rPr>
          <w:rStyle w:val="GreenMathChar"/>
          <w:i/>
        </w:rPr>
        <w:t>x</w:t>
      </w:r>
      <w:r w:rsidR="00E96CB0" w:rsidRPr="00B85661">
        <w:rPr>
          <w:rStyle w:val="GreenMathChar"/>
        </w:rPr>
        <w:t xml:space="preserve"> </w:t>
      </w:r>
      <w:r w:rsidR="006A327C">
        <w:rPr>
          <w:rStyle w:val="GreenMathChar"/>
        </w:rPr>
        <w:t>=</w:t>
      </w:r>
      <w:r w:rsidR="006A327C" w:rsidRPr="00B85661">
        <w:rPr>
          <w:rStyle w:val="GreenMathChar"/>
        </w:rPr>
        <w:t xml:space="preserve"> </w:t>
      </w:r>
      <w:r w:rsidR="00E96CB0" w:rsidRPr="00B85661">
        <w:rPr>
          <w:rStyle w:val="GreenMathChar"/>
          <w:i/>
        </w:rPr>
        <w:t>x</w:t>
      </w:r>
      <w:r w:rsidR="00E96CB0" w:rsidRPr="00B85661">
        <w:rPr>
          <w:rStyle w:val="GreenMathChar"/>
        </w:rPr>
        <w:t xml:space="preserve"> minus 2</w:t>
      </w:r>
    </w:p>
    <w:p w:rsidR="00F06A8E" w:rsidRPr="00F32D75" w:rsidRDefault="00457A4D" w:rsidP="00AA1E47">
      <w:pPr>
        <w:numPr>
          <w:ilvl w:val="0"/>
          <w:numId w:val="14"/>
        </w:numPr>
        <w:spacing w:before="100" w:beforeAutospacing="1" w:after="100" w:afterAutospacing="1"/>
        <w:ind w:hanging="720"/>
        <w:rPr>
          <w:rStyle w:val="GreenMathChar"/>
          <w:color w:val="auto"/>
        </w:rPr>
      </w:pPr>
      <w:r>
        <w:rPr>
          <w:noProof/>
          <w:position w:val="-12"/>
          <w:szCs w:val="26"/>
        </w:rPr>
        <w:drawing>
          <wp:inline distT="0" distB="0" distL="0" distR="0">
            <wp:extent cx="850900" cy="253365"/>
            <wp:effectExtent l="0" t="0" r="12700" b="635"/>
            <wp:docPr id="25" name="Picture 25" descr="Eqn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qn0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0900" cy="253365"/>
                    </a:xfrm>
                    <a:prstGeom prst="rect">
                      <a:avLst/>
                    </a:prstGeom>
                    <a:noFill/>
                    <a:ln>
                      <a:noFill/>
                    </a:ln>
                  </pic:spPr>
                </pic:pic>
              </a:graphicData>
            </a:graphic>
          </wp:inline>
        </w:drawing>
      </w:r>
      <w:r w:rsidR="00E96CB0" w:rsidRPr="00B85661">
        <w:rPr>
          <w:rStyle w:val="GreenMathChar"/>
        </w:rPr>
        <w:t xml:space="preserve"> </w:t>
      </w:r>
      <w:r w:rsidR="00E96CB0" w:rsidRPr="00B85661">
        <w:rPr>
          <w:rStyle w:val="GreenMathChar"/>
          <w:i/>
        </w:rPr>
        <w:t>g</w:t>
      </w:r>
      <w:r w:rsidR="00E96CB0" w:rsidRPr="00B85661">
        <w:rPr>
          <w:rStyle w:val="GreenMathChar"/>
        </w:rPr>
        <w:t xml:space="preserve"> of </w:t>
      </w:r>
      <w:r w:rsidR="00E96CB0" w:rsidRPr="00B85661">
        <w:rPr>
          <w:rStyle w:val="GreenMathChar"/>
          <w:i/>
        </w:rPr>
        <w:t>x</w:t>
      </w:r>
      <w:r w:rsidR="00E96CB0" w:rsidRPr="00B85661">
        <w:rPr>
          <w:rStyle w:val="GreenMathChar"/>
        </w:rPr>
        <w:t xml:space="preserve"> </w:t>
      </w:r>
      <w:r w:rsidR="006A327C">
        <w:rPr>
          <w:rStyle w:val="GreenMathChar"/>
        </w:rPr>
        <w:t>=</w:t>
      </w:r>
      <w:r w:rsidR="00E96CB0" w:rsidRPr="00B85661">
        <w:rPr>
          <w:rStyle w:val="GreenMathChar"/>
        </w:rPr>
        <w:t xml:space="preserve"> </w:t>
      </w:r>
      <w:r w:rsidR="00E96CB0" w:rsidRPr="00B85661">
        <w:rPr>
          <w:rStyle w:val="GreenMathChar"/>
          <w:i/>
        </w:rPr>
        <w:t>x</w:t>
      </w:r>
      <w:r w:rsidR="00E96CB0" w:rsidRPr="00B85661">
        <w:rPr>
          <w:rStyle w:val="GreenMathChar"/>
        </w:rPr>
        <w:t xml:space="preserve"> </w:t>
      </w:r>
      <w:r w:rsidR="006A327C">
        <w:rPr>
          <w:rStyle w:val="GreenMathChar"/>
        </w:rPr>
        <w:t>+</w:t>
      </w:r>
      <w:r w:rsidR="006A327C" w:rsidRPr="00B85661">
        <w:rPr>
          <w:rStyle w:val="GreenMathChar"/>
        </w:rPr>
        <w:t xml:space="preserve"> </w:t>
      </w:r>
      <w:r w:rsidR="00E96CB0" w:rsidRPr="00B85661">
        <w:rPr>
          <w:rStyle w:val="GreenMathChar"/>
        </w:rPr>
        <w:t>3</w:t>
      </w:r>
    </w:p>
    <w:p w:rsidR="00F06A8E" w:rsidRPr="00F32D75" w:rsidRDefault="00457A4D" w:rsidP="00AA1E47">
      <w:pPr>
        <w:numPr>
          <w:ilvl w:val="0"/>
          <w:numId w:val="14"/>
        </w:numPr>
        <w:spacing w:before="100" w:beforeAutospacing="1" w:after="100" w:afterAutospacing="1"/>
        <w:ind w:hanging="720"/>
        <w:rPr>
          <w:rStyle w:val="GreenMathChar"/>
          <w:color w:val="auto"/>
        </w:rPr>
      </w:pPr>
      <w:r>
        <w:rPr>
          <w:noProof/>
          <w:position w:val="-12"/>
          <w:szCs w:val="26"/>
        </w:rPr>
        <w:drawing>
          <wp:inline distT="0" distB="0" distL="0" distR="0">
            <wp:extent cx="950595" cy="253365"/>
            <wp:effectExtent l="0" t="0" r="0" b="635"/>
            <wp:docPr id="26" name="Picture 26" descr="Eqn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qn0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0595" cy="253365"/>
                    </a:xfrm>
                    <a:prstGeom prst="rect">
                      <a:avLst/>
                    </a:prstGeom>
                    <a:noFill/>
                    <a:ln>
                      <a:noFill/>
                    </a:ln>
                  </pic:spPr>
                </pic:pic>
              </a:graphicData>
            </a:graphic>
          </wp:inline>
        </w:drawing>
      </w:r>
      <w:r w:rsidR="00E96CB0" w:rsidRPr="00B85661">
        <w:rPr>
          <w:rStyle w:val="GreenMathChar"/>
        </w:rPr>
        <w:t xml:space="preserve"> </w:t>
      </w:r>
      <w:r w:rsidR="00E96CB0" w:rsidRPr="00B85661">
        <w:rPr>
          <w:rStyle w:val="GreenMathChar"/>
          <w:i/>
        </w:rPr>
        <w:t>g</w:t>
      </w:r>
      <w:r w:rsidR="00E96CB0" w:rsidRPr="00B85661">
        <w:rPr>
          <w:rStyle w:val="GreenMathChar"/>
        </w:rPr>
        <w:t xml:space="preserve"> of </w:t>
      </w:r>
      <w:r w:rsidR="00E96CB0" w:rsidRPr="00B85661">
        <w:rPr>
          <w:rStyle w:val="GreenMathChar"/>
          <w:i/>
        </w:rPr>
        <w:t>x</w:t>
      </w:r>
      <w:r w:rsidR="00E96CB0" w:rsidRPr="00B85661">
        <w:rPr>
          <w:rStyle w:val="GreenMathChar"/>
        </w:rPr>
        <w:t xml:space="preserve"> </w:t>
      </w:r>
      <w:r w:rsidR="006A327C">
        <w:rPr>
          <w:rStyle w:val="GreenMathChar"/>
        </w:rPr>
        <w:t>=</w:t>
      </w:r>
      <w:r w:rsidR="00E96CB0" w:rsidRPr="00B85661">
        <w:rPr>
          <w:rStyle w:val="GreenMathChar"/>
        </w:rPr>
        <w:t xml:space="preserve"> 2 </w:t>
      </w:r>
      <w:r w:rsidR="00E96CB0" w:rsidRPr="00B85661">
        <w:rPr>
          <w:rStyle w:val="GreenMathChar"/>
          <w:i/>
        </w:rPr>
        <w:t>x</w:t>
      </w:r>
      <w:r w:rsidR="00E96CB0" w:rsidRPr="00B85661">
        <w:rPr>
          <w:rStyle w:val="GreenMathChar"/>
        </w:rPr>
        <w:t xml:space="preserve"> minus 2</w:t>
      </w:r>
    </w:p>
    <w:p w:rsidR="00F06A8E" w:rsidRPr="00F32D75" w:rsidRDefault="00457A4D" w:rsidP="00AA1E47">
      <w:pPr>
        <w:numPr>
          <w:ilvl w:val="0"/>
          <w:numId w:val="14"/>
        </w:numPr>
        <w:spacing w:before="100" w:beforeAutospacing="1" w:after="100" w:afterAutospacing="1"/>
        <w:ind w:hanging="720"/>
        <w:rPr>
          <w:rStyle w:val="GreenMathChar"/>
          <w:color w:val="auto"/>
        </w:rPr>
      </w:pPr>
      <w:r>
        <w:rPr>
          <w:noProof/>
          <w:position w:val="-12"/>
          <w:szCs w:val="26"/>
        </w:rPr>
        <w:drawing>
          <wp:inline distT="0" distB="0" distL="0" distR="0">
            <wp:extent cx="941705" cy="253365"/>
            <wp:effectExtent l="0" t="0" r="0" b="635"/>
            <wp:docPr id="27" name="Picture 27" descr="Eqn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qn0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1705" cy="253365"/>
                    </a:xfrm>
                    <a:prstGeom prst="rect">
                      <a:avLst/>
                    </a:prstGeom>
                    <a:noFill/>
                    <a:ln>
                      <a:noFill/>
                    </a:ln>
                  </pic:spPr>
                </pic:pic>
              </a:graphicData>
            </a:graphic>
          </wp:inline>
        </w:drawing>
      </w:r>
      <w:r w:rsidR="00E96CB0" w:rsidRPr="00B85661">
        <w:rPr>
          <w:rStyle w:val="GreenMathChar"/>
        </w:rPr>
        <w:t xml:space="preserve"> </w:t>
      </w:r>
      <w:r w:rsidR="00E96CB0" w:rsidRPr="00B85661">
        <w:rPr>
          <w:rStyle w:val="GreenMathChar"/>
          <w:i/>
        </w:rPr>
        <w:t>g</w:t>
      </w:r>
      <w:r w:rsidR="00E96CB0" w:rsidRPr="00B85661">
        <w:rPr>
          <w:rStyle w:val="GreenMathChar"/>
        </w:rPr>
        <w:t xml:space="preserve"> of </w:t>
      </w:r>
      <w:r w:rsidR="00E96CB0" w:rsidRPr="00B85661">
        <w:rPr>
          <w:rStyle w:val="GreenMathChar"/>
          <w:i/>
        </w:rPr>
        <w:t>x</w:t>
      </w:r>
      <w:r w:rsidR="00E96CB0" w:rsidRPr="00B85661">
        <w:rPr>
          <w:rStyle w:val="GreenMathChar"/>
        </w:rPr>
        <w:t xml:space="preserve"> </w:t>
      </w:r>
      <w:r w:rsidR="006A327C">
        <w:rPr>
          <w:rStyle w:val="GreenMathChar"/>
        </w:rPr>
        <w:t>=</w:t>
      </w:r>
      <w:r w:rsidR="00E96CB0" w:rsidRPr="00B85661">
        <w:rPr>
          <w:rStyle w:val="GreenMathChar"/>
        </w:rPr>
        <w:t xml:space="preserve"> 2 </w:t>
      </w:r>
      <w:r w:rsidR="00E96CB0" w:rsidRPr="00B85661">
        <w:rPr>
          <w:rStyle w:val="GreenMathChar"/>
          <w:i/>
        </w:rPr>
        <w:t>x</w:t>
      </w:r>
      <w:r w:rsidR="00E96CB0" w:rsidRPr="00B85661">
        <w:rPr>
          <w:rStyle w:val="GreenMathChar"/>
        </w:rPr>
        <w:t xml:space="preserve"> </w:t>
      </w:r>
      <w:r w:rsidR="006A327C">
        <w:rPr>
          <w:rStyle w:val="GreenMathChar"/>
        </w:rPr>
        <w:t>+</w:t>
      </w:r>
      <w:r w:rsidR="00E96CB0" w:rsidRPr="00B85661">
        <w:rPr>
          <w:rStyle w:val="GreenMathChar"/>
        </w:rPr>
        <w:t xml:space="preserve"> 3</w:t>
      </w:r>
    </w:p>
    <w:p w:rsidR="00380B4A" w:rsidRPr="00B85661" w:rsidRDefault="00457A4D" w:rsidP="00AA1E47">
      <w:pPr>
        <w:numPr>
          <w:ilvl w:val="0"/>
          <w:numId w:val="14"/>
        </w:numPr>
        <w:spacing w:before="100" w:beforeAutospacing="1" w:after="100" w:afterAutospacing="1"/>
        <w:ind w:hanging="720"/>
      </w:pPr>
      <w:r>
        <w:rPr>
          <w:noProof/>
          <w:position w:val="-12"/>
          <w:szCs w:val="26"/>
        </w:rPr>
        <w:drawing>
          <wp:inline distT="0" distB="0" distL="0" distR="0">
            <wp:extent cx="941705" cy="253365"/>
            <wp:effectExtent l="0" t="0" r="0" b="635"/>
            <wp:docPr id="28" name="Picture 28" descr="Eqn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qn0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1705" cy="253365"/>
                    </a:xfrm>
                    <a:prstGeom prst="rect">
                      <a:avLst/>
                    </a:prstGeom>
                    <a:noFill/>
                    <a:ln>
                      <a:noFill/>
                    </a:ln>
                  </pic:spPr>
                </pic:pic>
              </a:graphicData>
            </a:graphic>
          </wp:inline>
        </w:drawing>
      </w:r>
      <w:r w:rsidR="00E96CB0" w:rsidRPr="00B85661">
        <w:rPr>
          <w:rStyle w:val="GreenMathChar"/>
        </w:rPr>
        <w:t xml:space="preserve"> </w:t>
      </w:r>
      <w:r w:rsidR="00E96CB0" w:rsidRPr="00B85661">
        <w:rPr>
          <w:rStyle w:val="GreenMathChar"/>
          <w:i/>
        </w:rPr>
        <w:t>g</w:t>
      </w:r>
      <w:r w:rsidR="00E96CB0" w:rsidRPr="00B85661">
        <w:rPr>
          <w:rStyle w:val="GreenMathChar"/>
        </w:rPr>
        <w:t xml:space="preserve"> of </w:t>
      </w:r>
      <w:r w:rsidR="00E96CB0" w:rsidRPr="00B85661">
        <w:rPr>
          <w:rStyle w:val="GreenMathChar"/>
          <w:i/>
        </w:rPr>
        <w:t>x</w:t>
      </w:r>
      <w:r w:rsidR="00E96CB0" w:rsidRPr="00B85661">
        <w:rPr>
          <w:rStyle w:val="GreenMathChar"/>
        </w:rPr>
        <w:t xml:space="preserve"> </w:t>
      </w:r>
      <w:r w:rsidR="006A327C">
        <w:rPr>
          <w:rStyle w:val="GreenMathChar"/>
        </w:rPr>
        <w:t>=</w:t>
      </w:r>
      <w:r w:rsidR="00E96CB0" w:rsidRPr="00B85661">
        <w:rPr>
          <w:rStyle w:val="GreenMathChar"/>
        </w:rPr>
        <w:t xml:space="preserve"> 3 </w:t>
      </w:r>
      <w:r w:rsidR="00E96CB0" w:rsidRPr="00B85661">
        <w:rPr>
          <w:rStyle w:val="GreenMathChar"/>
          <w:i/>
        </w:rPr>
        <w:t>x</w:t>
      </w:r>
      <w:r w:rsidR="00E96CB0" w:rsidRPr="00B85661">
        <w:rPr>
          <w:rStyle w:val="GreenMathChar"/>
        </w:rPr>
        <w:t xml:space="preserve"> minus 2</w:t>
      </w:r>
    </w:p>
    <w:p w:rsidR="00380B4A" w:rsidRPr="007F545D" w:rsidRDefault="007F545D" w:rsidP="007F545D">
      <w:pPr>
        <w:pStyle w:val="Heading5"/>
      </w:pPr>
      <w:r>
        <w:br w:type="page"/>
      </w:r>
      <w:r w:rsidR="00380B4A" w:rsidRPr="007F545D">
        <w:lastRenderedPageBreak/>
        <w:t>Explanation</w:t>
      </w:r>
    </w:p>
    <w:p w:rsidR="00D758AF" w:rsidRPr="00B85661" w:rsidRDefault="00380B4A" w:rsidP="00AA1E47">
      <w:pPr>
        <w:spacing w:before="100" w:beforeAutospacing="1" w:after="100" w:afterAutospacing="1"/>
      </w:pPr>
      <w:r w:rsidRPr="00B85661">
        <w:t xml:space="preserve">You can see that all five choices are linear functions whose graphs are lines with various slopes and </w:t>
      </w:r>
      <w:r w:rsidRPr="00B85661">
        <w:rPr>
          <w:i/>
          <w:iCs/>
        </w:rPr>
        <w:t>y</w:t>
      </w:r>
      <w:r w:rsidRPr="00B85661">
        <w:t xml:space="preserve">-intercepts. The graph of Choice A is a line with slope 1 and </w:t>
      </w:r>
      <w:r w:rsidRPr="00B85661">
        <w:rPr>
          <w:i/>
          <w:iCs/>
        </w:rPr>
        <w:t>y</w:t>
      </w:r>
      <w:r w:rsidRPr="00B85661">
        <w:t>-intercept</w:t>
      </w:r>
      <w:r w:rsidR="00072A9D">
        <w:t xml:space="preserve"> </w:t>
      </w:r>
      <w:r w:rsidR="00457A4D">
        <w:rPr>
          <w:noProof/>
          <w:position w:val="-2"/>
        </w:rPr>
        <w:drawing>
          <wp:inline distT="0" distB="0" distL="0" distR="0">
            <wp:extent cx="217170" cy="163195"/>
            <wp:effectExtent l="0" t="0" r="11430" b="0"/>
            <wp:docPr id="29" name="Picture 29" descr="Eqn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qn0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 cy="163195"/>
                    </a:xfrm>
                    <a:prstGeom prst="rect">
                      <a:avLst/>
                    </a:prstGeom>
                    <a:noFill/>
                    <a:ln>
                      <a:noFill/>
                    </a:ln>
                  </pic:spPr>
                </pic:pic>
              </a:graphicData>
            </a:graphic>
          </wp:inline>
        </w:drawing>
      </w:r>
      <w:r w:rsidR="009D18C0" w:rsidRPr="00B85661">
        <w:t xml:space="preserve"> </w:t>
      </w:r>
      <w:r w:rsidR="00323144" w:rsidRPr="00B85661">
        <w:rPr>
          <w:rStyle w:val="GreenMathChar"/>
        </w:rPr>
        <w:t>negative 2</w:t>
      </w:r>
      <w:r w:rsidR="00323144" w:rsidRPr="00B85661">
        <w:t xml:space="preserve"> </w:t>
      </w:r>
      <w:r w:rsidRPr="00B85661">
        <w:t xml:space="preserve">shown in </w:t>
      </w:r>
      <w:r w:rsidR="007B64C0" w:rsidRPr="00B85661">
        <w:t>the following figure</w:t>
      </w:r>
      <w:r w:rsidRPr="00B85661">
        <w:t>.</w:t>
      </w:r>
    </w:p>
    <w:p w:rsidR="00380B4A" w:rsidRPr="00B85661" w:rsidRDefault="00457A4D" w:rsidP="00AA1E47">
      <w:pPr>
        <w:spacing w:before="100" w:beforeAutospacing="1" w:after="100" w:afterAutospacing="1"/>
        <w:jc w:val="center"/>
      </w:pPr>
      <w:r>
        <w:rPr>
          <w:noProof/>
        </w:rPr>
        <w:drawing>
          <wp:inline distT="0" distB="0" distL="0" distR="0">
            <wp:extent cx="3757295" cy="3775075"/>
            <wp:effectExtent l="0" t="0" r="1905" b="9525"/>
            <wp:docPr id="30" name="Picture 30" descr="Intro-to-Quant_Figure 6-L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ro-to-Quant_Figure 6-LT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57295" cy="3775075"/>
                    </a:xfrm>
                    <a:prstGeom prst="rect">
                      <a:avLst/>
                    </a:prstGeom>
                    <a:noFill/>
                    <a:ln>
                      <a:noFill/>
                    </a:ln>
                  </pic:spPr>
                </pic:pic>
              </a:graphicData>
            </a:graphic>
          </wp:inline>
        </w:drawing>
      </w:r>
      <w:r w:rsidR="006A327C" w:rsidRPr="006A327C" w:rsidDel="006A327C">
        <w:t xml:space="preserve"> </w:t>
      </w:r>
    </w:p>
    <w:p w:rsidR="00380B4A" w:rsidRPr="007F545D" w:rsidRDefault="00380B4A" w:rsidP="007F545D">
      <w:pPr>
        <w:pStyle w:val="Heading6"/>
      </w:pPr>
      <w:r w:rsidRPr="007F545D">
        <w:t xml:space="preserve">Begin </w:t>
      </w:r>
      <w:r w:rsidR="006A327C" w:rsidRPr="007F545D">
        <w:t>figure description.</w:t>
      </w:r>
    </w:p>
    <w:p w:rsidR="00380B4A" w:rsidRPr="00B85661" w:rsidRDefault="006A327C" w:rsidP="00AA1E47">
      <w:pPr>
        <w:spacing w:before="100" w:beforeAutospacing="1" w:after="100" w:afterAutospacing="1"/>
      </w:pPr>
      <w:r>
        <w:t>This figure is the same as the figure accompanying the question</w:t>
      </w:r>
      <w:r w:rsidR="00380B4A" w:rsidRPr="00B85661">
        <w:t xml:space="preserve"> except that the graph of the line with slope 1 and </w:t>
      </w:r>
      <w:r w:rsidR="00380B4A" w:rsidRPr="00B85661">
        <w:rPr>
          <w:i/>
        </w:rPr>
        <w:t>y</w:t>
      </w:r>
      <w:r w:rsidR="00380B4A" w:rsidRPr="00B85661">
        <w:t xml:space="preserve">-intercept negative 2 has been added. The line slants upward as you go from left to right and intersects the </w:t>
      </w:r>
      <w:r w:rsidR="00380B4A" w:rsidRPr="00B85661">
        <w:rPr>
          <w:i/>
        </w:rPr>
        <w:t>x</w:t>
      </w:r>
      <w:r w:rsidR="00380B4A" w:rsidRPr="00B85661">
        <w:t xml:space="preserve">-axis at 2. The line is below the graph of </w:t>
      </w:r>
      <w:r w:rsidR="00380B4A" w:rsidRPr="00F32D75">
        <w:rPr>
          <w:i/>
        </w:rPr>
        <w:t>y</w:t>
      </w:r>
      <w:r w:rsidR="00380B4A" w:rsidRPr="00B85661">
        <w:t xml:space="preserve"> equals </w:t>
      </w:r>
      <w:r w:rsidR="00380B4A" w:rsidRPr="00B85661">
        <w:rPr>
          <w:i/>
        </w:rPr>
        <w:t>f</w:t>
      </w:r>
      <w:r w:rsidR="00380B4A" w:rsidRPr="00B85661">
        <w:t xml:space="preserve"> of </w:t>
      </w:r>
      <w:r w:rsidR="00380B4A" w:rsidRPr="00B85661">
        <w:rPr>
          <w:i/>
        </w:rPr>
        <w:t>x</w:t>
      </w:r>
      <w:r w:rsidR="00380B4A" w:rsidRPr="00B85661">
        <w:t>.</w:t>
      </w:r>
    </w:p>
    <w:p w:rsidR="00380B4A" w:rsidRPr="007F545D" w:rsidRDefault="00380B4A" w:rsidP="007F545D">
      <w:pPr>
        <w:pStyle w:val="Heading6"/>
      </w:pPr>
      <w:r w:rsidRPr="007F545D">
        <w:t xml:space="preserve">End </w:t>
      </w:r>
      <w:r w:rsidR="006A327C" w:rsidRPr="007F545D">
        <w:t>figure description.</w:t>
      </w:r>
    </w:p>
    <w:p w:rsidR="00380B4A" w:rsidRPr="00B85661" w:rsidRDefault="007F545D" w:rsidP="00AA1E47">
      <w:pPr>
        <w:spacing w:before="100" w:beforeAutospacing="1" w:after="100" w:afterAutospacing="1"/>
      </w:pPr>
      <w:r>
        <w:br w:type="page"/>
      </w:r>
      <w:r w:rsidR="00380B4A" w:rsidRPr="00B85661">
        <w:lastRenderedPageBreak/>
        <w:t>It is clear that this line will not intersect the graph of</w:t>
      </w:r>
      <w:r w:rsidR="00380B4A" w:rsidRPr="00B85661">
        <w:rPr>
          <w:spacing w:val="36"/>
        </w:rPr>
        <w:t xml:space="preserve"> </w:t>
      </w:r>
      <w:r w:rsidR="00380B4A" w:rsidRPr="00B85661">
        <w:rPr>
          <w:i/>
          <w:iCs/>
        </w:rPr>
        <w:t>f</w:t>
      </w:r>
      <w:r w:rsidR="00380B4A" w:rsidRPr="00B85661">
        <w:t xml:space="preserve"> to the left of the </w:t>
      </w:r>
      <w:r w:rsidR="00380B4A" w:rsidRPr="00B85661">
        <w:rPr>
          <w:i/>
          <w:iCs/>
        </w:rPr>
        <w:t>y</w:t>
      </w:r>
      <w:r w:rsidR="00380B4A" w:rsidRPr="00B85661">
        <w:t xml:space="preserve">-axis. To the right of the </w:t>
      </w:r>
      <w:r w:rsidR="00380B4A" w:rsidRPr="00B85661">
        <w:rPr>
          <w:i/>
          <w:iCs/>
        </w:rPr>
        <w:t>y</w:t>
      </w:r>
      <w:r w:rsidR="00380B4A" w:rsidRPr="00B85661">
        <w:t>-axis, the graph of</w:t>
      </w:r>
      <w:r w:rsidR="00380B4A" w:rsidRPr="00B85661">
        <w:rPr>
          <w:spacing w:val="36"/>
        </w:rPr>
        <w:t xml:space="preserve"> </w:t>
      </w:r>
      <w:r w:rsidR="00380B4A" w:rsidRPr="00B85661">
        <w:rPr>
          <w:i/>
          <w:iCs/>
        </w:rPr>
        <w:t>f</w:t>
      </w:r>
      <w:r w:rsidR="00380B4A" w:rsidRPr="00B85661">
        <w:t xml:space="preserve"> is a line with slope 2, which is greater than slope 1. Consequently, as the value of </w:t>
      </w:r>
      <w:r w:rsidR="00380B4A" w:rsidRPr="00B85661">
        <w:rPr>
          <w:i/>
          <w:iCs/>
        </w:rPr>
        <w:t>x</w:t>
      </w:r>
      <w:r w:rsidR="00380B4A" w:rsidRPr="00B85661">
        <w:t xml:space="preserve"> increases, the value of </w:t>
      </w:r>
      <w:r w:rsidR="00380B4A" w:rsidRPr="00B85661">
        <w:rPr>
          <w:i/>
          <w:iCs/>
        </w:rPr>
        <w:t>y</w:t>
      </w:r>
      <w:r w:rsidR="00380B4A" w:rsidRPr="00B85661">
        <w:t xml:space="preserve"> increases faster for</w:t>
      </w:r>
      <w:r w:rsidR="00380B4A" w:rsidRPr="00B85661">
        <w:rPr>
          <w:spacing w:val="36"/>
        </w:rPr>
        <w:t xml:space="preserve"> </w:t>
      </w:r>
      <w:r w:rsidR="00380B4A" w:rsidRPr="00B85661">
        <w:rPr>
          <w:i/>
          <w:iCs/>
        </w:rPr>
        <w:t>f</w:t>
      </w:r>
      <w:r w:rsidR="00380B4A" w:rsidRPr="00B85661">
        <w:t xml:space="preserve"> than for </w:t>
      </w:r>
      <w:r w:rsidR="00380B4A" w:rsidRPr="00B85661">
        <w:rPr>
          <w:i/>
          <w:iCs/>
        </w:rPr>
        <w:t>g</w:t>
      </w:r>
      <w:r w:rsidR="00380B4A" w:rsidRPr="00B85661">
        <w:t xml:space="preserve">, and therefore the graphs do not intersect to the right of the </w:t>
      </w:r>
      <w:r w:rsidR="00380B4A" w:rsidRPr="00B85661">
        <w:rPr>
          <w:i/>
          <w:iCs/>
        </w:rPr>
        <w:t>y</w:t>
      </w:r>
      <w:r w:rsidR="00380B4A" w:rsidRPr="00B85661">
        <w:t xml:space="preserve">-axis. Choice B is similarly ruled out. Note that if the </w:t>
      </w:r>
      <w:r w:rsidR="00380B4A" w:rsidRPr="00B85661">
        <w:rPr>
          <w:i/>
          <w:iCs/>
        </w:rPr>
        <w:t>y</w:t>
      </w:r>
      <w:r w:rsidR="00380B4A" w:rsidRPr="00B85661">
        <w:t>-intercept of either of the lines in choices A and B were greater than or equal to 4 instead of less than 4, they would intersect the graph of</w:t>
      </w:r>
      <w:r w:rsidR="00380B4A" w:rsidRPr="00B85661">
        <w:rPr>
          <w:spacing w:val="36"/>
        </w:rPr>
        <w:t> </w:t>
      </w:r>
      <w:r w:rsidR="00380B4A" w:rsidRPr="00B85661">
        <w:rPr>
          <w:i/>
          <w:iCs/>
        </w:rPr>
        <w:t>f</w:t>
      </w:r>
      <w:r w:rsidR="00380B4A" w:rsidRPr="00B85661">
        <w:t>.</w:t>
      </w:r>
    </w:p>
    <w:p w:rsidR="00380B4A" w:rsidRPr="00B85661" w:rsidRDefault="00380B4A" w:rsidP="00AA1E47">
      <w:pPr>
        <w:spacing w:before="100" w:beforeAutospacing="1" w:after="100" w:afterAutospacing="1"/>
      </w:pPr>
      <w:r w:rsidRPr="00B85661">
        <w:t xml:space="preserve">Choices C and D are lines with slope 2 and </w:t>
      </w:r>
      <w:r w:rsidRPr="00B85661">
        <w:rPr>
          <w:i/>
          <w:iCs/>
        </w:rPr>
        <w:t>y</w:t>
      </w:r>
      <w:r w:rsidRPr="00B85661">
        <w:t>-intercepts less than 4. Hence, they are parallel to the graph of</w:t>
      </w:r>
      <w:r w:rsidRPr="00B85661">
        <w:rPr>
          <w:spacing w:val="36"/>
        </w:rPr>
        <w:t xml:space="preserve"> </w:t>
      </w:r>
      <w:r w:rsidRPr="00B85661">
        <w:rPr>
          <w:i/>
          <w:iCs/>
        </w:rPr>
        <w:t>f</w:t>
      </w:r>
      <w:r w:rsidRPr="00B85661">
        <w:t xml:space="preserve"> (to the right of the </w:t>
      </w:r>
      <w:r w:rsidRPr="00B85661">
        <w:rPr>
          <w:i/>
          <w:iCs/>
        </w:rPr>
        <w:t>y</w:t>
      </w:r>
      <w:r w:rsidRPr="00B85661">
        <w:t xml:space="preserve">-axis) and therefore will not intersect it. Any line with a slope greater than 2 and a </w:t>
      </w:r>
      <w:r w:rsidRPr="00B85661">
        <w:rPr>
          <w:i/>
          <w:iCs/>
        </w:rPr>
        <w:t>y</w:t>
      </w:r>
      <w:r w:rsidRPr="00B85661">
        <w:t>-intercept less than 4, like the line in Choice E, will intersect the graph of</w:t>
      </w:r>
      <w:r w:rsidRPr="00B85661">
        <w:rPr>
          <w:spacing w:val="36"/>
        </w:rPr>
        <w:t xml:space="preserve"> </w:t>
      </w:r>
      <w:r w:rsidRPr="00B85661">
        <w:rPr>
          <w:i/>
          <w:iCs/>
        </w:rPr>
        <w:t>f</w:t>
      </w:r>
      <w:r w:rsidRPr="00B85661">
        <w:t xml:space="preserve"> (to the right of the </w:t>
      </w:r>
      <w:r w:rsidRPr="00B85661">
        <w:rPr>
          <w:i/>
          <w:iCs/>
        </w:rPr>
        <w:t>y</w:t>
      </w:r>
      <w:r w:rsidRPr="00B85661">
        <w:t xml:space="preserve">-axis). </w:t>
      </w:r>
      <w:r w:rsidRPr="00B85661">
        <w:rPr>
          <w:b/>
          <w:bCs/>
        </w:rPr>
        <w:t>The correct answer is Choice E</w:t>
      </w:r>
      <w:r w:rsidRPr="00B85661">
        <w:t xml:space="preserve">, </w:t>
      </w:r>
      <w:r w:rsidR="00457A4D">
        <w:rPr>
          <w:noProof/>
          <w:position w:val="-12"/>
          <w:szCs w:val="26"/>
        </w:rPr>
        <w:drawing>
          <wp:inline distT="0" distB="0" distL="0" distR="0">
            <wp:extent cx="986790" cy="253365"/>
            <wp:effectExtent l="0" t="0" r="3810" b="635"/>
            <wp:docPr id="31" name="Picture 31" descr="Eqn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qn0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86790" cy="253365"/>
                    </a:xfrm>
                    <a:prstGeom prst="rect">
                      <a:avLst/>
                    </a:prstGeom>
                    <a:noFill/>
                    <a:ln>
                      <a:noFill/>
                    </a:ln>
                  </pic:spPr>
                </pic:pic>
              </a:graphicData>
            </a:graphic>
          </wp:inline>
        </w:drawing>
      </w:r>
      <w:r w:rsidR="00661A03" w:rsidRPr="00B85661">
        <w:rPr>
          <w:b/>
          <w:szCs w:val="26"/>
        </w:rPr>
        <w:t>.</w:t>
      </w:r>
      <w:r w:rsidR="00661A03" w:rsidRPr="00B85661">
        <w:rPr>
          <w:szCs w:val="26"/>
        </w:rPr>
        <w:t xml:space="preserve"> </w:t>
      </w:r>
      <w:r w:rsidR="00661A03" w:rsidRPr="00B85661">
        <w:rPr>
          <w:rStyle w:val="GreenMathChar"/>
          <w:i/>
        </w:rPr>
        <w:t>g</w:t>
      </w:r>
      <w:r w:rsidR="00661A03" w:rsidRPr="00B85661">
        <w:rPr>
          <w:rStyle w:val="GreenMathChar"/>
        </w:rPr>
        <w:t xml:space="preserve"> of </w:t>
      </w:r>
      <w:r w:rsidR="00661A03" w:rsidRPr="00B85661">
        <w:rPr>
          <w:rStyle w:val="GreenMathChar"/>
          <w:i/>
        </w:rPr>
        <w:t>x</w:t>
      </w:r>
      <w:r w:rsidR="00661A03" w:rsidRPr="00B85661">
        <w:rPr>
          <w:rStyle w:val="GreenMathChar"/>
        </w:rPr>
        <w:t xml:space="preserve"> </w:t>
      </w:r>
      <w:r w:rsidR="006A327C">
        <w:rPr>
          <w:rStyle w:val="GreenMathChar"/>
        </w:rPr>
        <w:t>=</w:t>
      </w:r>
      <w:r w:rsidR="006A327C" w:rsidRPr="00B85661">
        <w:rPr>
          <w:rStyle w:val="GreenMathChar"/>
        </w:rPr>
        <w:t xml:space="preserve"> </w:t>
      </w:r>
      <w:r w:rsidR="00661A03" w:rsidRPr="00B85661">
        <w:rPr>
          <w:rStyle w:val="GreenMathChar"/>
        </w:rPr>
        <w:t xml:space="preserve">3 </w:t>
      </w:r>
      <w:r w:rsidR="00661A03" w:rsidRPr="00B85661">
        <w:rPr>
          <w:rStyle w:val="GreenMathChar"/>
          <w:i/>
        </w:rPr>
        <w:t>x</w:t>
      </w:r>
      <w:r w:rsidR="00661A03" w:rsidRPr="00B85661">
        <w:rPr>
          <w:rStyle w:val="GreenMathChar"/>
        </w:rPr>
        <w:t xml:space="preserve"> minus 2.</w:t>
      </w:r>
    </w:p>
    <w:p w:rsidR="00380B4A" w:rsidRPr="00B85661" w:rsidRDefault="00380B4A" w:rsidP="00AA1E47">
      <w:pPr>
        <w:pStyle w:val="NormalWeb"/>
        <w:rPr>
          <w:szCs w:val="26"/>
        </w:rPr>
      </w:pPr>
      <w:r w:rsidRPr="00B85661">
        <w:rPr>
          <w:szCs w:val="26"/>
          <w:u w:val="single"/>
        </w:rPr>
        <w:t>Note:</w:t>
      </w:r>
      <w:r w:rsidRPr="00B85661">
        <w:rPr>
          <w:szCs w:val="26"/>
        </w:rPr>
        <w:t xml:space="preserve"> This question also appear</w:t>
      </w:r>
      <w:r w:rsidR="007B64C0" w:rsidRPr="00B85661">
        <w:rPr>
          <w:szCs w:val="26"/>
        </w:rPr>
        <w:t>s</w:t>
      </w:r>
      <w:r w:rsidRPr="00B85661">
        <w:rPr>
          <w:szCs w:val="26"/>
        </w:rPr>
        <w:t xml:space="preserve"> as </w:t>
      </w:r>
      <w:r w:rsidR="007B64C0" w:rsidRPr="00B85661">
        <w:rPr>
          <w:szCs w:val="26"/>
        </w:rPr>
        <w:t>a sample question for</w:t>
      </w:r>
      <w:r w:rsidRPr="00B85661">
        <w:rPr>
          <w:szCs w:val="26"/>
        </w:rPr>
        <w:t xml:space="preserve"> Strategy 6.</w:t>
      </w:r>
    </w:p>
    <w:p w:rsidR="00380B4A" w:rsidRPr="007F545D" w:rsidRDefault="00380B4A" w:rsidP="007F545D">
      <w:pPr>
        <w:pStyle w:val="Heading2"/>
      </w:pPr>
      <w:bookmarkStart w:id="11" w:name="_Toc419716231"/>
      <w:r w:rsidRPr="007F545D">
        <w:t>Strategy 4: Translate from a Figure to an Arithmetic or Algebraic Representation</w:t>
      </w:r>
      <w:bookmarkEnd w:id="11"/>
    </w:p>
    <w:p w:rsidR="00380B4A" w:rsidRPr="00B85661" w:rsidRDefault="00380B4A" w:rsidP="00AA1E47">
      <w:pPr>
        <w:spacing w:before="100" w:beforeAutospacing="1" w:after="100" w:afterAutospacing="1"/>
        <w:rPr>
          <w:szCs w:val="22"/>
        </w:rPr>
      </w:pPr>
      <w:r w:rsidRPr="00B85661">
        <w:rPr>
          <w:szCs w:val="22"/>
        </w:rPr>
        <w:t>When a figure is given in a problem, it may be effective to express relationships among the various parts of the figure using arithmetic or algebra.</w:t>
      </w:r>
    </w:p>
    <w:p w:rsidR="00380B4A" w:rsidRPr="007F545D" w:rsidRDefault="00F4765F" w:rsidP="007F545D">
      <w:pPr>
        <w:pStyle w:val="Heading4"/>
      </w:pPr>
      <w:r w:rsidRPr="007F545D">
        <w:t>Sample Question 1 for Strategy 4:</w:t>
      </w:r>
      <w:r w:rsidR="00380B4A" w:rsidRPr="007F545D">
        <w:t xml:space="preserve"> Quantitative Comparison </w:t>
      </w:r>
      <w:r w:rsidRPr="007F545D">
        <w:t>Q</w:t>
      </w:r>
      <w:r w:rsidR="00380B4A" w:rsidRPr="007F545D">
        <w:t>uestion.</w:t>
      </w:r>
    </w:p>
    <w:p w:rsidR="00F4765F" w:rsidRDefault="00F4765F" w:rsidP="00AA1E47">
      <w:pPr>
        <w:spacing w:before="100" w:beforeAutospacing="1" w:after="100" w:afterAutospacing="1"/>
      </w:pPr>
      <w:r w:rsidRPr="00B85661">
        <w:t>This question is based on the following figure.</w:t>
      </w:r>
    </w:p>
    <w:p w:rsidR="0021697B" w:rsidRPr="00B85661" w:rsidRDefault="00457A4D" w:rsidP="00AA1E47">
      <w:pPr>
        <w:spacing w:before="100" w:beforeAutospacing="1" w:after="100" w:afterAutospacing="1"/>
      </w:pPr>
      <w:r>
        <w:rPr>
          <w:noProof/>
        </w:rPr>
        <w:drawing>
          <wp:inline distT="0" distB="0" distL="0" distR="0">
            <wp:extent cx="3032760" cy="1701800"/>
            <wp:effectExtent l="0" t="0" r="0" b="0"/>
            <wp:docPr id="32" name="Picture 32" descr="Intro-to-Quant_Figure 1-L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ntro-to-Quant_Figure 1-LT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32760" cy="1701800"/>
                    </a:xfrm>
                    <a:prstGeom prst="rect">
                      <a:avLst/>
                    </a:prstGeom>
                    <a:noFill/>
                    <a:ln>
                      <a:noFill/>
                    </a:ln>
                  </pic:spPr>
                </pic:pic>
              </a:graphicData>
            </a:graphic>
          </wp:inline>
        </w:drawing>
      </w:r>
    </w:p>
    <w:p w:rsidR="00D758AF" w:rsidRPr="007F545D" w:rsidRDefault="00D758AF" w:rsidP="007F545D">
      <w:pPr>
        <w:pStyle w:val="Heading6"/>
      </w:pPr>
      <w:r w:rsidRPr="007F545D">
        <w:lastRenderedPageBreak/>
        <w:t xml:space="preserve">Begin </w:t>
      </w:r>
      <w:r w:rsidR="006A327C" w:rsidRPr="007F545D">
        <w:t>figure description.</w:t>
      </w:r>
    </w:p>
    <w:p w:rsidR="00D758AF" w:rsidRDefault="00D758AF" w:rsidP="00AA1E47">
      <w:pPr>
        <w:spacing w:before="100" w:beforeAutospacing="1" w:after="100" w:afterAutospacing="1"/>
      </w:pPr>
      <w:r w:rsidRPr="00B85661">
        <w:t xml:space="preserve">The figure shows triangle </w:t>
      </w:r>
      <w:r w:rsidRPr="00B85661">
        <w:rPr>
          <w:i/>
        </w:rPr>
        <w:t>PQR</w:t>
      </w:r>
      <w:r w:rsidRPr="00B85661">
        <w:t xml:space="preserve">, where </w:t>
      </w:r>
      <w:r w:rsidRPr="00B85661">
        <w:rPr>
          <w:i/>
        </w:rPr>
        <w:t>P</w:t>
      </w:r>
      <w:r w:rsidRPr="00B85661">
        <w:t xml:space="preserve"> is the leftmost vertex of the horizontal side </w:t>
      </w:r>
      <w:r w:rsidRPr="00B85661">
        <w:rPr>
          <w:i/>
        </w:rPr>
        <w:t>PR</w:t>
      </w:r>
      <w:r w:rsidRPr="00B85661">
        <w:t xml:space="preserve"> and vertex </w:t>
      </w:r>
      <w:r w:rsidRPr="00B85661">
        <w:rPr>
          <w:i/>
        </w:rPr>
        <w:t>Q</w:t>
      </w:r>
      <w:r w:rsidRPr="00B85661">
        <w:t xml:space="preserve"> is above </w:t>
      </w:r>
      <w:r w:rsidRPr="00B85661">
        <w:rPr>
          <w:i/>
        </w:rPr>
        <w:t>PR</w:t>
      </w:r>
      <w:r w:rsidRPr="00B85661">
        <w:t xml:space="preserve">. Point </w:t>
      </w:r>
      <w:r w:rsidRPr="00B85661">
        <w:rPr>
          <w:i/>
        </w:rPr>
        <w:t>S</w:t>
      </w:r>
      <w:r w:rsidRPr="00B85661">
        <w:t xml:space="preserve"> lies on horizontal side </w:t>
      </w:r>
      <w:r w:rsidRPr="00B85661">
        <w:rPr>
          <w:i/>
        </w:rPr>
        <w:t>PR</w:t>
      </w:r>
      <w:r w:rsidRPr="00B85661">
        <w:t xml:space="preserve">. Point </w:t>
      </w:r>
      <w:r w:rsidRPr="00B85661">
        <w:rPr>
          <w:i/>
        </w:rPr>
        <w:t>S</w:t>
      </w:r>
      <w:r w:rsidRPr="00B85661">
        <w:t xml:space="preserve"> appears to be the midpoint of </w:t>
      </w:r>
      <w:r w:rsidRPr="00B85661">
        <w:rPr>
          <w:i/>
        </w:rPr>
        <w:t>PR</w:t>
      </w:r>
      <w:r w:rsidRPr="00B85661">
        <w:t xml:space="preserve">. Line segment </w:t>
      </w:r>
      <w:r w:rsidRPr="00B85661">
        <w:rPr>
          <w:i/>
        </w:rPr>
        <w:t>QS</w:t>
      </w:r>
      <w:r w:rsidRPr="00B85661">
        <w:t xml:space="preserve"> is drawn from vertex </w:t>
      </w:r>
      <w:r w:rsidRPr="00B85661">
        <w:rPr>
          <w:i/>
        </w:rPr>
        <w:t>Q</w:t>
      </w:r>
      <w:r w:rsidRPr="00B85661">
        <w:t xml:space="preserve"> to point </w:t>
      </w:r>
      <w:r w:rsidRPr="00B85661">
        <w:rPr>
          <w:i/>
        </w:rPr>
        <w:t>S</w:t>
      </w:r>
      <w:r w:rsidRPr="00B85661">
        <w:t xml:space="preserve">. The lengths of </w:t>
      </w:r>
      <w:r w:rsidRPr="00B85661">
        <w:rPr>
          <w:i/>
        </w:rPr>
        <w:t>PS</w:t>
      </w:r>
      <w:r w:rsidRPr="00B85661">
        <w:t xml:space="preserve"> and </w:t>
      </w:r>
      <w:r w:rsidRPr="00B85661">
        <w:rPr>
          <w:i/>
        </w:rPr>
        <w:t>SR</w:t>
      </w:r>
      <w:r w:rsidRPr="00B85661">
        <w:t xml:space="preserve"> appear to be equal.</w:t>
      </w:r>
    </w:p>
    <w:p w:rsidR="00C40A50" w:rsidRPr="00B85661" w:rsidRDefault="00C40A50" w:rsidP="00AA1E47">
      <w:pPr>
        <w:spacing w:before="100" w:beforeAutospacing="1" w:after="100" w:afterAutospacing="1"/>
      </w:pPr>
      <w:r>
        <w:t xml:space="preserve">It is given that the length of </w:t>
      </w:r>
      <w:r w:rsidRPr="00F32D75">
        <w:rPr>
          <w:i/>
        </w:rPr>
        <w:t>PQ</w:t>
      </w:r>
      <w:r>
        <w:t xml:space="preserve"> is equal to the length of </w:t>
      </w:r>
      <w:r w:rsidRPr="00F32D75">
        <w:rPr>
          <w:i/>
        </w:rPr>
        <w:t>PR</w:t>
      </w:r>
      <w:r>
        <w:t>.</w:t>
      </w:r>
    </w:p>
    <w:p w:rsidR="00D758AF" w:rsidRPr="007F545D" w:rsidRDefault="00D758AF" w:rsidP="007F545D">
      <w:pPr>
        <w:pStyle w:val="Heading6"/>
      </w:pPr>
      <w:r w:rsidRPr="007F545D">
        <w:t xml:space="preserve">End </w:t>
      </w:r>
      <w:r w:rsidR="006A327C" w:rsidRPr="007F545D">
        <w:t>figure description.</w:t>
      </w:r>
    </w:p>
    <w:p w:rsidR="0092759E" w:rsidRPr="00B85661" w:rsidRDefault="0092759E" w:rsidP="00AA1E47">
      <w:pPr>
        <w:spacing w:before="100" w:beforeAutospacing="1" w:after="100" w:afterAutospacing="1"/>
      </w:pPr>
      <w:r w:rsidRPr="00B85661">
        <w:t>Quantity A</w:t>
      </w:r>
      <w:r w:rsidR="00C40A50" w:rsidRPr="00B85661">
        <w:t>:</w:t>
      </w:r>
      <w:r w:rsidR="00C40A50">
        <w:rPr>
          <w:i/>
          <w:iCs/>
        </w:rPr>
        <w:tab/>
      </w:r>
      <w:r w:rsidR="00C40A50">
        <w:rPr>
          <w:iCs/>
        </w:rPr>
        <w:t xml:space="preserve">The length of </w:t>
      </w:r>
      <w:r w:rsidRPr="00B85661">
        <w:rPr>
          <w:i/>
          <w:iCs/>
        </w:rPr>
        <w:t>PS</w:t>
      </w:r>
    </w:p>
    <w:p w:rsidR="0092759E" w:rsidRPr="00B85661" w:rsidRDefault="0092759E" w:rsidP="00AA1E47">
      <w:pPr>
        <w:spacing w:before="100" w:beforeAutospacing="1" w:after="100" w:afterAutospacing="1"/>
      </w:pPr>
      <w:r w:rsidRPr="00B85661">
        <w:t>Quantity B</w:t>
      </w:r>
      <w:r w:rsidR="00C40A50" w:rsidRPr="00B85661">
        <w:t>:</w:t>
      </w:r>
      <w:r w:rsidR="00C40A50">
        <w:rPr>
          <w:i/>
          <w:iCs/>
        </w:rPr>
        <w:tab/>
      </w:r>
      <w:r w:rsidR="00C40A50">
        <w:rPr>
          <w:iCs/>
        </w:rPr>
        <w:t xml:space="preserve">The length of </w:t>
      </w:r>
      <w:r w:rsidRPr="00B85661">
        <w:rPr>
          <w:i/>
          <w:iCs/>
        </w:rPr>
        <w:t>SR</w:t>
      </w:r>
    </w:p>
    <w:p w:rsidR="00BC0E18" w:rsidRDefault="00380B4A" w:rsidP="00AA1E47">
      <w:pPr>
        <w:numPr>
          <w:ilvl w:val="0"/>
          <w:numId w:val="7"/>
        </w:numPr>
        <w:spacing w:before="100" w:beforeAutospacing="1" w:after="100" w:afterAutospacing="1"/>
        <w:ind w:left="540" w:hanging="540"/>
      </w:pPr>
      <w:r w:rsidRPr="00B85661">
        <w:t>Quantity A is greater.</w:t>
      </w:r>
    </w:p>
    <w:p w:rsidR="00BC0E18" w:rsidRDefault="00380B4A" w:rsidP="00AA1E47">
      <w:pPr>
        <w:numPr>
          <w:ilvl w:val="0"/>
          <w:numId w:val="7"/>
        </w:numPr>
        <w:spacing w:before="100" w:beforeAutospacing="1" w:after="100" w:afterAutospacing="1"/>
        <w:ind w:left="540" w:hanging="540"/>
      </w:pPr>
      <w:r w:rsidRPr="00B85661">
        <w:t>Quantity B is greater.</w:t>
      </w:r>
    </w:p>
    <w:p w:rsidR="00BC0E18" w:rsidRDefault="00380B4A" w:rsidP="00AA1E47">
      <w:pPr>
        <w:numPr>
          <w:ilvl w:val="0"/>
          <w:numId w:val="7"/>
        </w:numPr>
        <w:spacing w:before="100" w:beforeAutospacing="1" w:after="100" w:afterAutospacing="1"/>
        <w:ind w:left="540" w:hanging="540"/>
      </w:pPr>
      <w:r w:rsidRPr="00B85661">
        <w:t>The two quantities are equal.</w:t>
      </w:r>
    </w:p>
    <w:p w:rsidR="00380B4A" w:rsidRPr="00B85661" w:rsidRDefault="00380B4A" w:rsidP="00AA1E47">
      <w:pPr>
        <w:numPr>
          <w:ilvl w:val="0"/>
          <w:numId w:val="7"/>
        </w:numPr>
        <w:spacing w:before="100" w:beforeAutospacing="1" w:after="100" w:afterAutospacing="1"/>
        <w:ind w:left="540" w:hanging="540"/>
      </w:pPr>
      <w:r w:rsidRPr="00B85661">
        <w:t>The relationship cannot be determined from the information given.</w:t>
      </w:r>
    </w:p>
    <w:p w:rsidR="00380B4A" w:rsidRPr="007F545D" w:rsidRDefault="00380B4A" w:rsidP="007F545D">
      <w:pPr>
        <w:pStyle w:val="Heading5"/>
      </w:pPr>
      <w:r w:rsidRPr="007F545D">
        <w:t>Explanation</w:t>
      </w:r>
    </w:p>
    <w:p w:rsidR="00380B4A" w:rsidRPr="00B85661" w:rsidRDefault="0072560B" w:rsidP="00AA1E47">
      <w:pPr>
        <w:spacing w:before="100" w:beforeAutospacing="1" w:after="100" w:afterAutospacing="1"/>
      </w:pPr>
      <w:r w:rsidRPr="00F32D75">
        <w:rPr>
          <w:sz w:val="2"/>
          <w:szCs w:val="2"/>
        </w:rPr>
        <w:t xml:space="preserve"> </w:t>
      </w:r>
      <w:r w:rsidR="00380B4A" w:rsidRPr="00B85661">
        <w:t xml:space="preserve">From </w:t>
      </w:r>
      <w:r w:rsidR="00F4765F" w:rsidRPr="00B85661">
        <w:t>the figure accompanying the question</w:t>
      </w:r>
      <w:r w:rsidR="00380B4A" w:rsidRPr="00B85661">
        <w:t xml:space="preserve">, you know that </w:t>
      </w:r>
      <w:r w:rsidR="00380B4A" w:rsidRPr="00B85661">
        <w:rPr>
          <w:i/>
          <w:iCs/>
        </w:rPr>
        <w:t>PQR</w:t>
      </w:r>
      <w:r w:rsidR="00380B4A" w:rsidRPr="00B85661">
        <w:t xml:space="preserve"> is a triangle and that point </w:t>
      </w:r>
      <w:r w:rsidR="00380B4A" w:rsidRPr="00B85661">
        <w:rPr>
          <w:i/>
          <w:iCs/>
        </w:rPr>
        <w:t>S</w:t>
      </w:r>
      <w:r w:rsidR="00380B4A" w:rsidRPr="00B85661">
        <w:t xml:space="preserve"> is between points </w:t>
      </w:r>
      <w:r w:rsidR="00380B4A" w:rsidRPr="00B85661">
        <w:rPr>
          <w:i/>
          <w:iCs/>
        </w:rPr>
        <w:t>P</w:t>
      </w:r>
      <w:r w:rsidR="00380B4A" w:rsidRPr="00B85661">
        <w:t xml:space="preserve"> and </w:t>
      </w:r>
      <w:r w:rsidR="00380B4A" w:rsidRPr="00B85661">
        <w:rPr>
          <w:i/>
          <w:iCs/>
        </w:rPr>
        <w:t>R</w:t>
      </w:r>
      <w:r w:rsidR="00380B4A" w:rsidRPr="00B85661">
        <w:t>, so</w:t>
      </w:r>
      <w:r w:rsidR="00673802" w:rsidRPr="00B85661">
        <w:t xml:space="preserve"> </w:t>
      </w:r>
      <w:r w:rsidRPr="0072560B">
        <w:t xml:space="preserve">the length of </w:t>
      </w:r>
      <w:r w:rsidR="00661A03" w:rsidRPr="00F32D75">
        <w:rPr>
          <w:rStyle w:val="Heading6Char"/>
          <w:b w:val="0"/>
        </w:rPr>
        <w:t>P</w:t>
      </w:r>
      <w:r w:rsidRPr="00AC3F2D">
        <w:rPr>
          <w:sz w:val="2"/>
          <w:szCs w:val="2"/>
        </w:rPr>
        <w:t xml:space="preserve"> </w:t>
      </w:r>
      <w:r w:rsidR="00661A03" w:rsidRPr="00F32D75">
        <w:rPr>
          <w:rStyle w:val="Heading6Char"/>
          <w:b w:val="0"/>
        </w:rPr>
        <w:t>S</w:t>
      </w:r>
      <w:r w:rsidR="00661A03" w:rsidRPr="00F32D75">
        <w:t xml:space="preserve"> is less than </w:t>
      </w:r>
      <w:r w:rsidRPr="00F32D75">
        <w:t xml:space="preserve">the length of </w:t>
      </w:r>
      <w:r w:rsidR="00661A03" w:rsidRPr="00F32D75">
        <w:rPr>
          <w:i/>
        </w:rPr>
        <w:t>P</w:t>
      </w:r>
      <w:r w:rsidRPr="00AC3F2D">
        <w:rPr>
          <w:sz w:val="2"/>
          <w:szCs w:val="2"/>
        </w:rPr>
        <w:t xml:space="preserve"> </w:t>
      </w:r>
      <w:r w:rsidR="00661A03" w:rsidRPr="00F32D75">
        <w:rPr>
          <w:i/>
        </w:rPr>
        <w:t>R</w:t>
      </w:r>
      <w:r w:rsidR="00661A03" w:rsidRPr="00B85661">
        <w:rPr>
          <w:rStyle w:val="GreenMathChar"/>
        </w:rPr>
        <w:t xml:space="preserve"> </w:t>
      </w:r>
      <w:r w:rsidR="00380B4A" w:rsidRPr="00B85661">
        <w:t>and</w:t>
      </w:r>
      <w:r w:rsidR="00673802" w:rsidRPr="00B85661">
        <w:t xml:space="preserve"> </w:t>
      </w:r>
      <w:r w:rsidRPr="0072560B">
        <w:t xml:space="preserve">the length of </w:t>
      </w:r>
      <w:r w:rsidRPr="00F32D75">
        <w:rPr>
          <w:i/>
        </w:rPr>
        <w:t>SR</w:t>
      </w:r>
      <w:r w:rsidR="00661A03" w:rsidRPr="00F32D75">
        <w:t xml:space="preserve"> is less than </w:t>
      </w:r>
      <w:r w:rsidRPr="0072560B">
        <w:t xml:space="preserve">the length of </w:t>
      </w:r>
      <w:r w:rsidR="00661A03" w:rsidRPr="00F32D75">
        <w:rPr>
          <w:i/>
        </w:rPr>
        <w:t>P</w:t>
      </w:r>
      <w:r w:rsidRPr="00AC3F2D">
        <w:rPr>
          <w:sz w:val="2"/>
          <w:szCs w:val="2"/>
        </w:rPr>
        <w:t xml:space="preserve"> </w:t>
      </w:r>
      <w:r w:rsidR="00661A03" w:rsidRPr="00F32D75">
        <w:rPr>
          <w:i/>
        </w:rPr>
        <w:t>R</w:t>
      </w:r>
      <w:r w:rsidR="00661A03" w:rsidRPr="00F32D75">
        <w:t>.</w:t>
      </w:r>
      <w:r w:rsidR="00661A03" w:rsidRPr="00B85661">
        <w:t xml:space="preserve"> </w:t>
      </w:r>
      <w:r w:rsidR="00380B4A" w:rsidRPr="00B85661">
        <w:t>You are also given that</w:t>
      </w:r>
      <w:r w:rsidR="00673802" w:rsidRPr="00B85661">
        <w:t xml:space="preserve"> </w:t>
      </w:r>
      <w:r w:rsidRPr="0072560B">
        <w:t xml:space="preserve">the length of </w:t>
      </w:r>
      <w:r w:rsidR="00661A03" w:rsidRPr="00F32D75">
        <w:rPr>
          <w:i/>
        </w:rPr>
        <w:t>P</w:t>
      </w:r>
      <w:r w:rsidRPr="00AC3F2D">
        <w:rPr>
          <w:sz w:val="2"/>
          <w:szCs w:val="2"/>
        </w:rPr>
        <w:t xml:space="preserve"> </w:t>
      </w:r>
      <w:r w:rsidR="00661A03" w:rsidRPr="00F32D75">
        <w:rPr>
          <w:i/>
        </w:rPr>
        <w:t>Q</w:t>
      </w:r>
      <w:r w:rsidR="00661A03" w:rsidRPr="00F32D75">
        <w:t xml:space="preserve"> is equal to </w:t>
      </w:r>
      <w:r w:rsidRPr="0072560B">
        <w:t xml:space="preserve">the length of </w:t>
      </w:r>
      <w:r w:rsidR="00661A03" w:rsidRPr="00F32D75">
        <w:rPr>
          <w:i/>
        </w:rPr>
        <w:t>P</w:t>
      </w:r>
      <w:r w:rsidRPr="00AC3F2D">
        <w:rPr>
          <w:sz w:val="2"/>
          <w:szCs w:val="2"/>
        </w:rPr>
        <w:t xml:space="preserve"> </w:t>
      </w:r>
      <w:r w:rsidR="00661A03" w:rsidRPr="00F32D75">
        <w:rPr>
          <w:i/>
        </w:rPr>
        <w:t>R</w:t>
      </w:r>
      <w:r w:rsidR="00661A03" w:rsidRPr="00F32D75">
        <w:t>.</w:t>
      </w:r>
      <w:r w:rsidR="00661A03" w:rsidRPr="00B85661">
        <w:t xml:space="preserve"> </w:t>
      </w:r>
      <w:r w:rsidR="00380B4A" w:rsidRPr="00B85661">
        <w:t xml:space="preserve">However, this information is not sufficient to compare </w:t>
      </w:r>
      <w:r>
        <w:t xml:space="preserve">the length of </w:t>
      </w:r>
      <w:r w:rsidR="00380B4A" w:rsidRPr="00B85661">
        <w:rPr>
          <w:i/>
          <w:iCs/>
        </w:rPr>
        <w:t>P</w:t>
      </w:r>
      <w:r w:rsidRPr="00AC3F2D">
        <w:rPr>
          <w:sz w:val="2"/>
          <w:szCs w:val="2"/>
        </w:rPr>
        <w:t xml:space="preserve"> </w:t>
      </w:r>
      <w:r w:rsidR="00380B4A" w:rsidRPr="00B85661">
        <w:rPr>
          <w:i/>
          <w:iCs/>
        </w:rPr>
        <w:t>S</w:t>
      </w:r>
      <w:r w:rsidR="00380B4A" w:rsidRPr="00B85661">
        <w:t xml:space="preserve"> and </w:t>
      </w:r>
      <w:r>
        <w:t xml:space="preserve">the length of </w:t>
      </w:r>
      <w:r w:rsidR="00380B4A" w:rsidRPr="00B85661">
        <w:rPr>
          <w:i/>
          <w:iCs/>
        </w:rPr>
        <w:t>S</w:t>
      </w:r>
      <w:r w:rsidRPr="00AC3F2D">
        <w:rPr>
          <w:sz w:val="2"/>
          <w:szCs w:val="2"/>
        </w:rPr>
        <w:t xml:space="preserve"> </w:t>
      </w:r>
      <w:r w:rsidR="00380B4A" w:rsidRPr="00B85661">
        <w:rPr>
          <w:i/>
          <w:iCs/>
        </w:rPr>
        <w:t>R</w:t>
      </w:r>
      <w:r w:rsidR="00380B4A" w:rsidRPr="00B85661">
        <w:t xml:space="preserve">. Furthermore, because the figure is not necessarily drawn to scale, you cannot determine the relative sizes of </w:t>
      </w:r>
      <w:r>
        <w:t xml:space="preserve">the length of </w:t>
      </w:r>
      <w:r w:rsidR="00380B4A" w:rsidRPr="00B85661">
        <w:rPr>
          <w:i/>
          <w:iCs/>
        </w:rPr>
        <w:t>P</w:t>
      </w:r>
      <w:r w:rsidRPr="00AC3F2D">
        <w:rPr>
          <w:sz w:val="2"/>
          <w:szCs w:val="2"/>
        </w:rPr>
        <w:t xml:space="preserve"> </w:t>
      </w:r>
      <w:r w:rsidR="00380B4A" w:rsidRPr="00B85661">
        <w:rPr>
          <w:i/>
          <w:iCs/>
        </w:rPr>
        <w:t>S</w:t>
      </w:r>
      <w:r w:rsidR="00380B4A" w:rsidRPr="00B85661">
        <w:t xml:space="preserve"> and </w:t>
      </w:r>
      <w:r>
        <w:t xml:space="preserve">the length of </w:t>
      </w:r>
      <w:r w:rsidR="00380B4A" w:rsidRPr="00B85661">
        <w:rPr>
          <w:i/>
          <w:iCs/>
        </w:rPr>
        <w:t>S</w:t>
      </w:r>
      <w:r w:rsidRPr="00AC3F2D">
        <w:rPr>
          <w:sz w:val="2"/>
          <w:szCs w:val="2"/>
        </w:rPr>
        <w:t xml:space="preserve"> </w:t>
      </w:r>
      <w:r w:rsidR="00380B4A" w:rsidRPr="00B85661">
        <w:rPr>
          <w:i/>
          <w:iCs/>
        </w:rPr>
        <w:t>R</w:t>
      </w:r>
      <w:r w:rsidR="00380B4A" w:rsidRPr="00B85661">
        <w:t xml:space="preserve"> visually from the figure, though they may appear to be equal. The position of </w:t>
      </w:r>
      <w:r w:rsidR="00380B4A" w:rsidRPr="00B85661">
        <w:rPr>
          <w:i/>
          <w:iCs/>
        </w:rPr>
        <w:t>S</w:t>
      </w:r>
      <w:r w:rsidR="00380B4A" w:rsidRPr="00B85661">
        <w:t xml:space="preserve"> can vary along side </w:t>
      </w:r>
      <w:r w:rsidR="00380B4A" w:rsidRPr="00B85661">
        <w:rPr>
          <w:i/>
          <w:iCs/>
        </w:rPr>
        <w:t>P</w:t>
      </w:r>
      <w:r w:rsidRPr="00AC3F2D">
        <w:rPr>
          <w:sz w:val="2"/>
          <w:szCs w:val="2"/>
        </w:rPr>
        <w:t xml:space="preserve"> </w:t>
      </w:r>
      <w:r w:rsidR="00380B4A" w:rsidRPr="00B85661">
        <w:rPr>
          <w:i/>
          <w:iCs/>
        </w:rPr>
        <w:t>R</w:t>
      </w:r>
      <w:r w:rsidR="00380B4A" w:rsidRPr="00B85661">
        <w:t xml:space="preserve"> anywhere between </w:t>
      </w:r>
      <w:r w:rsidR="00380B4A" w:rsidRPr="00B85661">
        <w:rPr>
          <w:i/>
          <w:iCs/>
        </w:rPr>
        <w:t>P</w:t>
      </w:r>
      <w:r w:rsidR="00380B4A" w:rsidRPr="00B85661">
        <w:t xml:space="preserve"> and </w:t>
      </w:r>
      <w:r w:rsidR="00380B4A" w:rsidRPr="00B85661">
        <w:rPr>
          <w:i/>
          <w:iCs/>
        </w:rPr>
        <w:t>R</w:t>
      </w:r>
      <w:r w:rsidR="00380B4A" w:rsidRPr="00B85661">
        <w:t xml:space="preserve">. Below are two possible variations of </w:t>
      </w:r>
      <w:r w:rsidR="00F4765F" w:rsidRPr="00B85661">
        <w:t>the figure accompanying the question</w:t>
      </w:r>
      <w:r w:rsidR="00380B4A" w:rsidRPr="00B85661">
        <w:t>, each of which is drawn to be consistent with the information</w:t>
      </w:r>
      <w:r w:rsidR="007E1B4A">
        <w:t xml:space="preserve"> that</w:t>
      </w:r>
      <w:r w:rsidR="00380B4A" w:rsidRPr="00B85661">
        <w:t xml:space="preserve"> </w:t>
      </w:r>
      <w:r w:rsidRPr="0072560B">
        <w:t xml:space="preserve">the length of </w:t>
      </w:r>
      <w:r w:rsidR="00661A03" w:rsidRPr="00F32D75">
        <w:rPr>
          <w:i/>
        </w:rPr>
        <w:t>P</w:t>
      </w:r>
      <w:r w:rsidRPr="00AC3F2D">
        <w:rPr>
          <w:sz w:val="2"/>
          <w:szCs w:val="2"/>
        </w:rPr>
        <w:t xml:space="preserve"> </w:t>
      </w:r>
      <w:r w:rsidR="00661A03" w:rsidRPr="00F32D75">
        <w:rPr>
          <w:i/>
        </w:rPr>
        <w:t>Q</w:t>
      </w:r>
      <w:r w:rsidR="00661A03" w:rsidRPr="00F32D75">
        <w:t xml:space="preserve"> is equal to </w:t>
      </w:r>
      <w:r w:rsidRPr="0072560B">
        <w:t xml:space="preserve">the length of </w:t>
      </w:r>
      <w:r w:rsidR="00661A03" w:rsidRPr="00F32D75">
        <w:rPr>
          <w:i/>
        </w:rPr>
        <w:t>P</w:t>
      </w:r>
      <w:r w:rsidRPr="00AC3F2D">
        <w:rPr>
          <w:sz w:val="2"/>
          <w:szCs w:val="2"/>
        </w:rPr>
        <w:t xml:space="preserve"> </w:t>
      </w:r>
      <w:r w:rsidR="00661A03" w:rsidRPr="00F32D75">
        <w:rPr>
          <w:i/>
        </w:rPr>
        <w:t>R</w:t>
      </w:r>
      <w:r w:rsidR="00661A03" w:rsidRPr="00F32D75">
        <w:t>.</w:t>
      </w:r>
    </w:p>
    <w:tbl>
      <w:tblPr>
        <w:tblW w:w="5000" w:type="pct"/>
        <w:jc w:val="center"/>
        <w:tblCellSpacing w:w="0" w:type="dxa"/>
        <w:tblCellMar>
          <w:left w:w="0" w:type="dxa"/>
          <w:right w:w="0" w:type="dxa"/>
        </w:tblCellMar>
        <w:tblLook w:val="04A0" w:firstRow="1" w:lastRow="0" w:firstColumn="1" w:lastColumn="0" w:noHBand="0" w:noVBand="1"/>
      </w:tblPr>
      <w:tblGrid>
        <w:gridCol w:w="6977"/>
        <w:gridCol w:w="2383"/>
      </w:tblGrid>
      <w:tr w:rsidR="00380B4A" w:rsidRPr="00B85661" w:rsidTr="00742082">
        <w:trPr>
          <w:tblCellSpacing w:w="0" w:type="dxa"/>
          <w:jc w:val="center"/>
        </w:trPr>
        <w:tc>
          <w:tcPr>
            <w:tcW w:w="3727" w:type="pct"/>
            <w:vAlign w:val="center"/>
            <w:hideMark/>
          </w:tcPr>
          <w:p w:rsidR="0072560B" w:rsidRDefault="00457A4D" w:rsidP="00AA1E47">
            <w:pPr>
              <w:keepNext/>
              <w:spacing w:before="100" w:beforeAutospacing="1" w:after="100" w:afterAutospacing="1"/>
              <w:jc w:val="center"/>
              <w:outlineLvl w:val="4"/>
            </w:pPr>
            <w:r>
              <w:rPr>
                <w:b/>
                <w:bCs/>
                <w:noProof/>
                <w:szCs w:val="20"/>
              </w:rPr>
              <w:lastRenderedPageBreak/>
              <w:drawing>
                <wp:inline distT="0" distB="0" distL="0" distR="0">
                  <wp:extent cx="3838575" cy="2127250"/>
                  <wp:effectExtent l="0" t="0" r="0" b="6350"/>
                  <wp:docPr id="33" name="Picture 33" descr="Intro-to-Quant_Figure 2-L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tro-to-Quant_Figure 2-LT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38575" cy="2127250"/>
                          </a:xfrm>
                          <a:prstGeom prst="rect">
                            <a:avLst/>
                          </a:prstGeom>
                          <a:noFill/>
                          <a:ln>
                            <a:noFill/>
                          </a:ln>
                        </pic:spPr>
                      </pic:pic>
                    </a:graphicData>
                  </a:graphic>
                </wp:inline>
              </w:drawing>
            </w:r>
          </w:p>
          <w:p w:rsidR="0072560B" w:rsidRPr="00F32D75" w:rsidRDefault="0072560B" w:rsidP="00AA1E47">
            <w:pPr>
              <w:pStyle w:val="Caption"/>
              <w:spacing w:before="100" w:beforeAutospacing="1" w:after="100" w:afterAutospacing="1"/>
              <w:rPr>
                <w:rFonts w:ascii="Arial Narrow" w:hAnsi="Arial Narrow"/>
                <w:sz w:val="26"/>
                <w:szCs w:val="26"/>
              </w:rPr>
            </w:pPr>
            <w:r w:rsidRPr="00F32D75">
              <w:rPr>
                <w:rFonts w:ascii="Arial Narrow" w:hAnsi="Arial Narrow"/>
                <w:sz w:val="26"/>
                <w:szCs w:val="26"/>
              </w:rPr>
              <w:t xml:space="preserve">Variation </w:t>
            </w:r>
            <w:r w:rsidRPr="00F32D75">
              <w:rPr>
                <w:rFonts w:ascii="Arial Narrow" w:hAnsi="Arial Narrow"/>
                <w:sz w:val="26"/>
                <w:szCs w:val="26"/>
              </w:rPr>
              <w:fldChar w:fldCharType="begin"/>
            </w:r>
            <w:r w:rsidRPr="00F32D75">
              <w:rPr>
                <w:rFonts w:ascii="Arial Narrow" w:hAnsi="Arial Narrow"/>
                <w:sz w:val="26"/>
                <w:szCs w:val="26"/>
              </w:rPr>
              <w:instrText xml:space="preserve"> SEQ Variation \* ARABIC </w:instrText>
            </w:r>
            <w:r w:rsidRPr="00F32D75">
              <w:rPr>
                <w:rFonts w:ascii="Arial Narrow" w:hAnsi="Arial Narrow"/>
                <w:sz w:val="26"/>
                <w:szCs w:val="26"/>
              </w:rPr>
              <w:fldChar w:fldCharType="separate"/>
            </w:r>
            <w:r>
              <w:rPr>
                <w:rFonts w:ascii="Arial Narrow" w:hAnsi="Arial Narrow"/>
                <w:noProof/>
                <w:sz w:val="26"/>
                <w:szCs w:val="26"/>
              </w:rPr>
              <w:t>1</w:t>
            </w:r>
            <w:r w:rsidRPr="00F32D75">
              <w:rPr>
                <w:rFonts w:ascii="Arial Narrow" w:hAnsi="Arial Narrow"/>
                <w:sz w:val="26"/>
                <w:szCs w:val="26"/>
              </w:rPr>
              <w:fldChar w:fldCharType="end"/>
            </w:r>
          </w:p>
          <w:p w:rsidR="00380B4A" w:rsidRPr="00B85661" w:rsidRDefault="00742082" w:rsidP="00AA1E47">
            <w:pPr>
              <w:spacing w:before="100" w:beforeAutospacing="1" w:after="100" w:afterAutospacing="1"/>
              <w:jc w:val="center"/>
              <w:outlineLvl w:val="4"/>
              <w:rPr>
                <w:b/>
                <w:bCs/>
                <w:sz w:val="20"/>
                <w:szCs w:val="20"/>
              </w:rPr>
            </w:pPr>
            <w:r w:rsidRPr="00742082">
              <w:rPr>
                <w:b/>
                <w:bCs/>
                <w:szCs w:val="20"/>
              </w:rPr>
              <w:t xml:space="preserve"> </w:t>
            </w:r>
          </w:p>
        </w:tc>
        <w:tc>
          <w:tcPr>
            <w:tcW w:w="0" w:type="auto"/>
            <w:vAlign w:val="center"/>
            <w:hideMark/>
          </w:tcPr>
          <w:p w:rsidR="00380B4A" w:rsidRPr="00B85661" w:rsidRDefault="00380B4A" w:rsidP="00AA1E47">
            <w:pPr>
              <w:spacing w:before="100" w:beforeAutospacing="1" w:after="100" w:afterAutospacing="1"/>
              <w:ind w:left="553"/>
              <w:jc w:val="center"/>
              <w:outlineLvl w:val="4"/>
              <w:rPr>
                <w:b/>
                <w:bCs/>
                <w:sz w:val="20"/>
                <w:szCs w:val="20"/>
              </w:rPr>
            </w:pPr>
          </w:p>
        </w:tc>
      </w:tr>
      <w:tr w:rsidR="00380B4A" w:rsidRPr="00B85661" w:rsidTr="00742082">
        <w:trPr>
          <w:tblCellSpacing w:w="0" w:type="dxa"/>
          <w:jc w:val="center"/>
        </w:trPr>
        <w:tc>
          <w:tcPr>
            <w:tcW w:w="0" w:type="auto"/>
            <w:vAlign w:val="center"/>
            <w:hideMark/>
          </w:tcPr>
          <w:p w:rsidR="0072560B" w:rsidRDefault="00457A4D" w:rsidP="00AA1E47">
            <w:pPr>
              <w:keepNext/>
              <w:spacing w:before="100" w:beforeAutospacing="1" w:after="100" w:afterAutospacing="1"/>
            </w:pPr>
            <w:r>
              <w:rPr>
                <w:noProof/>
              </w:rPr>
              <w:drawing>
                <wp:inline distT="0" distB="0" distL="0" distR="0">
                  <wp:extent cx="3838575" cy="2164080"/>
                  <wp:effectExtent l="0" t="0" r="0" b="0"/>
                  <wp:docPr id="34" name="Picture 34" descr="Intro-to-Quant_Figure 3-L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ntro-to-Quant_Figure 3-LT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38575" cy="2164080"/>
                          </a:xfrm>
                          <a:prstGeom prst="rect">
                            <a:avLst/>
                          </a:prstGeom>
                          <a:noFill/>
                          <a:ln>
                            <a:noFill/>
                          </a:ln>
                        </pic:spPr>
                      </pic:pic>
                    </a:graphicData>
                  </a:graphic>
                </wp:inline>
              </w:drawing>
            </w:r>
          </w:p>
          <w:p w:rsidR="00380B4A" w:rsidRPr="007F545D" w:rsidRDefault="0072560B" w:rsidP="007F545D">
            <w:pPr>
              <w:pStyle w:val="Caption"/>
              <w:spacing w:before="100" w:beforeAutospacing="1" w:after="100" w:afterAutospacing="1"/>
              <w:rPr>
                <w:rFonts w:ascii="Arial Narrow" w:hAnsi="Arial Narrow"/>
                <w:sz w:val="26"/>
                <w:szCs w:val="26"/>
              </w:rPr>
            </w:pPr>
            <w:r w:rsidRPr="00F32D75">
              <w:rPr>
                <w:rFonts w:ascii="Arial Narrow" w:hAnsi="Arial Narrow"/>
                <w:sz w:val="26"/>
                <w:szCs w:val="26"/>
              </w:rPr>
              <w:t xml:space="preserve">Variation </w:t>
            </w:r>
            <w:r w:rsidRPr="00F32D75">
              <w:rPr>
                <w:rFonts w:ascii="Arial Narrow" w:hAnsi="Arial Narrow"/>
                <w:sz w:val="26"/>
                <w:szCs w:val="26"/>
              </w:rPr>
              <w:fldChar w:fldCharType="begin"/>
            </w:r>
            <w:r w:rsidRPr="00F32D75">
              <w:rPr>
                <w:rFonts w:ascii="Arial Narrow" w:hAnsi="Arial Narrow"/>
                <w:sz w:val="26"/>
                <w:szCs w:val="26"/>
              </w:rPr>
              <w:instrText xml:space="preserve"> SEQ Variation \* ARABIC </w:instrText>
            </w:r>
            <w:r w:rsidRPr="00F32D75">
              <w:rPr>
                <w:rFonts w:ascii="Arial Narrow" w:hAnsi="Arial Narrow"/>
                <w:sz w:val="26"/>
                <w:szCs w:val="26"/>
              </w:rPr>
              <w:fldChar w:fldCharType="separate"/>
            </w:r>
            <w:r w:rsidRPr="00F32D75">
              <w:rPr>
                <w:rFonts w:ascii="Arial Narrow" w:hAnsi="Arial Narrow"/>
                <w:noProof/>
                <w:sz w:val="26"/>
                <w:szCs w:val="26"/>
              </w:rPr>
              <w:t>2</w:t>
            </w:r>
            <w:r w:rsidRPr="00F32D75">
              <w:rPr>
                <w:rFonts w:ascii="Arial Narrow" w:hAnsi="Arial Narrow"/>
                <w:sz w:val="26"/>
                <w:szCs w:val="26"/>
              </w:rPr>
              <w:fldChar w:fldCharType="end"/>
            </w:r>
          </w:p>
        </w:tc>
        <w:tc>
          <w:tcPr>
            <w:tcW w:w="0" w:type="auto"/>
            <w:vAlign w:val="center"/>
            <w:hideMark/>
          </w:tcPr>
          <w:p w:rsidR="00380B4A" w:rsidRPr="00B85661" w:rsidRDefault="00380B4A" w:rsidP="00AA1E47">
            <w:pPr>
              <w:spacing w:before="100" w:beforeAutospacing="1" w:after="100" w:afterAutospacing="1"/>
              <w:rPr>
                <w:position w:val="-6"/>
              </w:rPr>
            </w:pPr>
          </w:p>
        </w:tc>
      </w:tr>
    </w:tbl>
    <w:p w:rsidR="00380B4A" w:rsidRPr="007F545D" w:rsidRDefault="00380B4A" w:rsidP="007F545D">
      <w:pPr>
        <w:pStyle w:val="Heading6"/>
      </w:pPr>
      <w:r w:rsidRPr="007F545D">
        <w:t xml:space="preserve">Begin </w:t>
      </w:r>
      <w:r w:rsidR="0072560B" w:rsidRPr="007F545D">
        <w:t>figure description.</w:t>
      </w:r>
    </w:p>
    <w:p w:rsidR="00380B4A" w:rsidRPr="00B85661" w:rsidRDefault="007E1B4A" w:rsidP="00AA1E47">
      <w:pPr>
        <w:spacing w:before="100" w:beforeAutospacing="1" w:after="100" w:afterAutospacing="1"/>
      </w:pPr>
      <w:r>
        <w:t>In v</w:t>
      </w:r>
      <w:r w:rsidR="00F4765F" w:rsidRPr="00B85661">
        <w:t>ariation 1</w:t>
      </w:r>
      <w:r>
        <w:t xml:space="preserve">, instead of appearing to be the midpoint of </w:t>
      </w:r>
      <w:r w:rsidR="00380B4A" w:rsidRPr="00B85661">
        <w:rPr>
          <w:i/>
        </w:rPr>
        <w:t>PR</w:t>
      </w:r>
      <w:r>
        <w:t xml:space="preserve">, </w:t>
      </w:r>
      <w:r w:rsidR="00380B4A" w:rsidRPr="00B85661">
        <w:rPr>
          <w:i/>
        </w:rPr>
        <w:t>S</w:t>
      </w:r>
      <w:r w:rsidR="00380B4A" w:rsidRPr="00B85661">
        <w:t xml:space="preserve"> appears to be closer to </w:t>
      </w:r>
      <w:r w:rsidR="00380B4A" w:rsidRPr="00B85661">
        <w:rPr>
          <w:i/>
        </w:rPr>
        <w:t>R</w:t>
      </w:r>
      <w:r w:rsidR="00380B4A" w:rsidRPr="00B85661">
        <w:t xml:space="preserve"> than to </w:t>
      </w:r>
      <w:r w:rsidR="00380B4A" w:rsidRPr="00B85661">
        <w:rPr>
          <w:i/>
        </w:rPr>
        <w:t>P</w:t>
      </w:r>
      <w:r w:rsidR="00380B4A" w:rsidRPr="00B85661">
        <w:t xml:space="preserve"> and the length of </w:t>
      </w:r>
      <w:r w:rsidR="00380B4A" w:rsidRPr="00B85661">
        <w:rPr>
          <w:i/>
        </w:rPr>
        <w:t>PS</w:t>
      </w:r>
      <w:r w:rsidR="00380B4A" w:rsidRPr="00B85661">
        <w:t xml:space="preserve"> appears to be greater than the length of </w:t>
      </w:r>
      <w:r w:rsidR="00380B4A" w:rsidRPr="00B85661">
        <w:rPr>
          <w:i/>
        </w:rPr>
        <w:t>SR</w:t>
      </w:r>
      <w:r w:rsidR="00380B4A" w:rsidRPr="00B85661">
        <w:t>.</w:t>
      </w:r>
    </w:p>
    <w:p w:rsidR="00380B4A" w:rsidRPr="00B85661" w:rsidRDefault="007E1B4A" w:rsidP="00AA1E47">
      <w:pPr>
        <w:spacing w:before="100" w:beforeAutospacing="1" w:after="100" w:afterAutospacing="1"/>
        <w:rPr>
          <w:i/>
        </w:rPr>
      </w:pPr>
      <w:r>
        <w:t>In v</w:t>
      </w:r>
      <w:r w:rsidR="00F4765F" w:rsidRPr="00B85661">
        <w:t>ariation 2</w:t>
      </w:r>
      <w:r>
        <w:t xml:space="preserve">, instead of appearing to be the midpoint of </w:t>
      </w:r>
      <w:r w:rsidR="00380B4A" w:rsidRPr="00B85661">
        <w:rPr>
          <w:i/>
        </w:rPr>
        <w:t>PR</w:t>
      </w:r>
      <w:r>
        <w:t>,</w:t>
      </w:r>
      <w:r>
        <w:rPr>
          <w:i/>
        </w:rPr>
        <w:t xml:space="preserve"> </w:t>
      </w:r>
      <w:r w:rsidR="00380B4A" w:rsidRPr="00B85661">
        <w:rPr>
          <w:i/>
        </w:rPr>
        <w:t>S</w:t>
      </w:r>
      <w:r w:rsidR="00380B4A" w:rsidRPr="00B85661">
        <w:t xml:space="preserve"> appears to be closer to </w:t>
      </w:r>
      <w:r w:rsidR="00380B4A" w:rsidRPr="00B85661">
        <w:rPr>
          <w:i/>
        </w:rPr>
        <w:t>P</w:t>
      </w:r>
      <w:r w:rsidR="00380B4A" w:rsidRPr="00B85661">
        <w:t xml:space="preserve"> than to </w:t>
      </w:r>
      <w:r w:rsidR="00380B4A" w:rsidRPr="00B85661">
        <w:rPr>
          <w:i/>
        </w:rPr>
        <w:t>R</w:t>
      </w:r>
      <w:r w:rsidR="00380B4A" w:rsidRPr="00B85661">
        <w:t xml:space="preserve"> and the length of </w:t>
      </w:r>
      <w:r w:rsidR="00380B4A" w:rsidRPr="00B85661">
        <w:rPr>
          <w:i/>
        </w:rPr>
        <w:t>PS</w:t>
      </w:r>
      <w:r w:rsidR="00380B4A" w:rsidRPr="00B85661">
        <w:t xml:space="preserve"> appears to be less than the length of </w:t>
      </w:r>
      <w:r w:rsidR="00380B4A" w:rsidRPr="00B85661">
        <w:rPr>
          <w:i/>
        </w:rPr>
        <w:t>SR</w:t>
      </w:r>
      <w:r w:rsidR="00380B4A" w:rsidRPr="00B85661">
        <w:t>.</w:t>
      </w:r>
    </w:p>
    <w:p w:rsidR="00380B4A" w:rsidRPr="007F545D" w:rsidRDefault="00380B4A" w:rsidP="007F545D">
      <w:pPr>
        <w:pStyle w:val="Heading6"/>
      </w:pPr>
      <w:r w:rsidRPr="007F545D">
        <w:t xml:space="preserve">End </w:t>
      </w:r>
      <w:r w:rsidR="0072560B" w:rsidRPr="007F545D">
        <w:t>figure description.</w:t>
      </w:r>
    </w:p>
    <w:p w:rsidR="005539AF" w:rsidRPr="005539AF" w:rsidRDefault="00AA1E47" w:rsidP="00AA1E47">
      <w:pPr>
        <w:spacing w:before="100" w:beforeAutospacing="1" w:after="100" w:afterAutospacing="1"/>
      </w:pPr>
      <w:r>
        <w:br w:type="page"/>
      </w:r>
      <w:r w:rsidR="00380B4A" w:rsidRPr="00B85661">
        <w:lastRenderedPageBreak/>
        <w:t>Note that in the</w:t>
      </w:r>
      <w:r w:rsidR="00673802" w:rsidRPr="00B85661">
        <w:t xml:space="preserve"> previous</w:t>
      </w:r>
      <w:r w:rsidR="00380B4A" w:rsidRPr="00B85661">
        <w:t xml:space="preserve"> figures, Quantity A</w:t>
      </w:r>
      <w:r w:rsidR="007E1B4A">
        <w:t xml:space="preserve">, the length of </w:t>
      </w:r>
      <w:r w:rsidR="007E1B4A" w:rsidRPr="00F32D75">
        <w:rPr>
          <w:i/>
        </w:rPr>
        <w:t>PS</w:t>
      </w:r>
      <w:r w:rsidR="007E1B4A">
        <w:t xml:space="preserve">, </w:t>
      </w:r>
      <w:r w:rsidR="00380B4A" w:rsidRPr="00B85661">
        <w:t xml:space="preserve"> is greater in </w:t>
      </w:r>
      <w:r w:rsidR="00B85661" w:rsidRPr="00B85661">
        <w:t>Variation 1</w:t>
      </w:r>
      <w:r w:rsidR="00380B4A" w:rsidRPr="00B85661">
        <w:t xml:space="preserve"> and Quantity B</w:t>
      </w:r>
      <w:r w:rsidR="007E1B4A">
        <w:t xml:space="preserve">, the length of </w:t>
      </w:r>
      <w:r w:rsidR="007E1B4A" w:rsidRPr="00F32D75">
        <w:rPr>
          <w:i/>
        </w:rPr>
        <w:t>SR</w:t>
      </w:r>
      <w:r w:rsidR="007E1B4A">
        <w:t xml:space="preserve">, </w:t>
      </w:r>
      <w:r w:rsidR="00380B4A" w:rsidRPr="00B85661">
        <w:t xml:space="preserve">is greater in </w:t>
      </w:r>
      <w:r w:rsidR="00B85661" w:rsidRPr="00B85661">
        <w:t>Variation 2</w:t>
      </w:r>
      <w:r w:rsidR="00380B4A" w:rsidRPr="00B85661">
        <w:t xml:space="preserve">. </w:t>
      </w:r>
      <w:r w:rsidR="00380B4A" w:rsidRPr="00B85661">
        <w:rPr>
          <w:b/>
          <w:bCs/>
        </w:rPr>
        <w:t>Thus, the correct answer is Choice D, the relationship cannot be determined from the information given</w:t>
      </w:r>
      <w:r w:rsidR="00380B4A" w:rsidRPr="00B85661">
        <w:t>.</w:t>
      </w:r>
    </w:p>
    <w:p w:rsidR="00380B4A" w:rsidRPr="007F545D" w:rsidRDefault="00B85661" w:rsidP="007F545D">
      <w:pPr>
        <w:pStyle w:val="Heading4"/>
      </w:pPr>
      <w:r w:rsidRPr="007F545D">
        <w:t>Sample Question 2 for Strategy 4:</w:t>
      </w:r>
      <w:r w:rsidR="00380B4A" w:rsidRPr="007F545D">
        <w:t xml:space="preserve"> Numeric Entry </w:t>
      </w:r>
      <w:r w:rsidRPr="007F545D">
        <w:t>Q</w:t>
      </w:r>
      <w:r w:rsidR="00380B4A" w:rsidRPr="007F545D">
        <w:t>uestion.</w:t>
      </w:r>
    </w:p>
    <w:p w:rsidR="00B85661" w:rsidRPr="00B85661" w:rsidRDefault="00B85661" w:rsidP="00AA1E47">
      <w:pPr>
        <w:spacing w:before="100" w:beforeAutospacing="1" w:after="100" w:afterAutospacing="1"/>
      </w:pPr>
      <w:r w:rsidRPr="00B85661">
        <w:t xml:space="preserve">This question is based on the following </w:t>
      </w:r>
      <w:r w:rsidR="00C738A5">
        <w:t xml:space="preserve">3-column </w:t>
      </w:r>
      <w:r w:rsidRPr="00B85661">
        <w:t>table</w:t>
      </w:r>
      <w:r w:rsidR="00C738A5">
        <w:t>, w</w:t>
      </w:r>
      <w:r w:rsidR="008748B6">
        <w:t xml:space="preserve">hich summarizes the results of a </w:t>
      </w:r>
      <w:r w:rsidR="00C738A5">
        <w:t>used</w:t>
      </w:r>
      <w:r w:rsidR="007D1925">
        <w:t>-</w:t>
      </w:r>
      <w:r w:rsidR="00C738A5">
        <w:t xml:space="preserve">car auction. The first row of the table contains column headers. The header for the second column is “Small Cars” and the header for the third column is “Large Cars”. There is no header for the first column. There are </w:t>
      </w:r>
      <w:r w:rsidR="007D1925">
        <w:t>4</w:t>
      </w:r>
      <w:r w:rsidR="00C738A5">
        <w:t xml:space="preserve"> rows of data in the table.</w:t>
      </w:r>
    </w:p>
    <w:p w:rsidR="00380B4A" w:rsidRPr="00B85661" w:rsidRDefault="00380B4A" w:rsidP="00AA1E47">
      <w:pPr>
        <w:spacing w:before="100" w:beforeAutospacing="1" w:after="100" w:afterAutospacing="1"/>
        <w:jc w:val="center"/>
        <w:rPr>
          <w:sz w:val="36"/>
          <w:szCs w:val="36"/>
        </w:rPr>
      </w:pPr>
      <w:r w:rsidRPr="00B85661">
        <w:rPr>
          <w:sz w:val="36"/>
          <w:szCs w:val="36"/>
        </w:rPr>
        <w:t>R</w:t>
      </w:r>
      <w:r w:rsidR="00FB496D" w:rsidRPr="00B85661">
        <w:rPr>
          <w:sz w:val="36"/>
          <w:szCs w:val="36"/>
        </w:rPr>
        <w:t>esults of a</w:t>
      </w:r>
      <w:r w:rsidRPr="00B85661">
        <w:rPr>
          <w:sz w:val="36"/>
          <w:szCs w:val="36"/>
        </w:rPr>
        <w:t xml:space="preserve"> U</w:t>
      </w:r>
      <w:r w:rsidR="00FB496D" w:rsidRPr="00B85661">
        <w:rPr>
          <w:sz w:val="36"/>
          <w:szCs w:val="36"/>
        </w:rPr>
        <w:t>sed-</w:t>
      </w:r>
      <w:r w:rsidRPr="00B85661">
        <w:rPr>
          <w:sz w:val="36"/>
          <w:szCs w:val="36"/>
        </w:rPr>
        <w:t>C</w:t>
      </w:r>
      <w:r w:rsidR="00FB496D" w:rsidRPr="00B85661">
        <w:rPr>
          <w:sz w:val="36"/>
          <w:szCs w:val="36"/>
        </w:rPr>
        <w:t>ar</w:t>
      </w:r>
      <w:r w:rsidRPr="00B85661">
        <w:rPr>
          <w:sz w:val="36"/>
          <w:szCs w:val="36"/>
        </w:rPr>
        <w:t xml:space="preserve"> </w:t>
      </w:r>
      <w:r w:rsidR="00FB496D" w:rsidRPr="00B85661">
        <w:rPr>
          <w:sz w:val="36"/>
          <w:szCs w:val="36"/>
        </w:rPr>
        <w:t>Auction</w:t>
      </w:r>
    </w:p>
    <w:tbl>
      <w:tblPr>
        <w:tblW w:w="4639" w:type="pct"/>
        <w:jc w:val="center"/>
        <w:tblCellSpacing w:w="15" w:type="dxa"/>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1"/>
        <w:gridCol w:w="1315"/>
        <w:gridCol w:w="1360"/>
      </w:tblGrid>
      <w:tr w:rsidR="00FB496D" w:rsidRPr="00B85661" w:rsidTr="00F32D75">
        <w:trPr>
          <w:tblHeader/>
          <w:tblCellSpacing w:w="15" w:type="dxa"/>
          <w:jc w:val="center"/>
        </w:trPr>
        <w:tc>
          <w:tcPr>
            <w:tcW w:w="3500" w:type="pct"/>
            <w:shd w:val="clear" w:color="auto" w:fill="auto"/>
            <w:vAlign w:val="center"/>
            <w:hideMark/>
          </w:tcPr>
          <w:p w:rsidR="00380B4A" w:rsidRPr="00B85661" w:rsidRDefault="00380B4A" w:rsidP="00AA1E47">
            <w:pPr>
              <w:spacing w:before="100" w:beforeAutospacing="1" w:after="100" w:afterAutospacing="1"/>
              <w:jc w:val="center"/>
              <w:rPr>
                <w:b/>
                <w:bCs/>
                <w:sz w:val="22"/>
              </w:rPr>
            </w:pPr>
            <w:r w:rsidRPr="00B85661">
              <w:rPr>
                <w:b/>
                <w:bCs/>
              </w:rPr>
              <w:t> </w:t>
            </w:r>
          </w:p>
        </w:tc>
        <w:tc>
          <w:tcPr>
            <w:tcW w:w="0" w:type="auto"/>
            <w:shd w:val="clear" w:color="auto" w:fill="auto"/>
            <w:vAlign w:val="center"/>
            <w:hideMark/>
          </w:tcPr>
          <w:p w:rsidR="00380B4A" w:rsidRPr="00B85661" w:rsidRDefault="00380B4A" w:rsidP="00AA1E47">
            <w:pPr>
              <w:spacing w:before="100" w:beforeAutospacing="1" w:after="100" w:afterAutospacing="1"/>
              <w:jc w:val="center"/>
              <w:rPr>
                <w:b/>
                <w:bCs/>
                <w:sz w:val="22"/>
              </w:rPr>
            </w:pPr>
            <w:r w:rsidRPr="00B85661">
              <w:rPr>
                <w:b/>
                <w:bCs/>
              </w:rPr>
              <w:t>Small Cars</w:t>
            </w:r>
          </w:p>
        </w:tc>
        <w:tc>
          <w:tcPr>
            <w:tcW w:w="0" w:type="auto"/>
            <w:shd w:val="clear" w:color="auto" w:fill="auto"/>
            <w:vAlign w:val="center"/>
            <w:hideMark/>
          </w:tcPr>
          <w:p w:rsidR="00380B4A" w:rsidRPr="00B85661" w:rsidRDefault="00380B4A" w:rsidP="00AA1E47">
            <w:pPr>
              <w:spacing w:before="100" w:beforeAutospacing="1" w:after="100" w:afterAutospacing="1"/>
              <w:jc w:val="center"/>
              <w:rPr>
                <w:b/>
                <w:bCs/>
              </w:rPr>
            </w:pPr>
            <w:r w:rsidRPr="00B85661">
              <w:rPr>
                <w:b/>
                <w:bCs/>
              </w:rPr>
              <w:t>Large Cars</w:t>
            </w:r>
          </w:p>
        </w:tc>
      </w:tr>
      <w:tr w:rsidR="00380B4A" w:rsidRPr="00B85661" w:rsidTr="00F32D75">
        <w:trPr>
          <w:tblCellSpacing w:w="15" w:type="dxa"/>
          <w:jc w:val="center"/>
        </w:trPr>
        <w:tc>
          <w:tcPr>
            <w:tcW w:w="3500" w:type="pct"/>
            <w:vAlign w:val="center"/>
            <w:hideMark/>
          </w:tcPr>
          <w:p w:rsidR="00380B4A" w:rsidRPr="00B85661" w:rsidRDefault="00380B4A" w:rsidP="00AA1E47">
            <w:pPr>
              <w:spacing w:before="100" w:beforeAutospacing="1" w:after="100" w:afterAutospacing="1"/>
              <w:rPr>
                <w:sz w:val="22"/>
              </w:rPr>
            </w:pPr>
            <w:r w:rsidRPr="00B85661">
              <w:t>Number of cars offered</w:t>
            </w:r>
          </w:p>
        </w:tc>
        <w:tc>
          <w:tcPr>
            <w:tcW w:w="0" w:type="auto"/>
            <w:vAlign w:val="center"/>
            <w:hideMark/>
          </w:tcPr>
          <w:p w:rsidR="00380B4A" w:rsidRPr="00B85661" w:rsidRDefault="00380B4A" w:rsidP="00AA1E47">
            <w:pPr>
              <w:spacing w:before="100" w:beforeAutospacing="1" w:after="100" w:afterAutospacing="1"/>
              <w:jc w:val="center"/>
              <w:rPr>
                <w:sz w:val="22"/>
              </w:rPr>
            </w:pPr>
            <w:r w:rsidRPr="00B85661">
              <w:t>32</w:t>
            </w:r>
          </w:p>
        </w:tc>
        <w:tc>
          <w:tcPr>
            <w:tcW w:w="0" w:type="auto"/>
            <w:vAlign w:val="center"/>
            <w:hideMark/>
          </w:tcPr>
          <w:p w:rsidR="00380B4A" w:rsidRPr="00B85661" w:rsidRDefault="00380B4A" w:rsidP="00AA1E47">
            <w:pPr>
              <w:spacing w:before="100" w:beforeAutospacing="1" w:after="100" w:afterAutospacing="1"/>
              <w:jc w:val="center"/>
            </w:pPr>
            <w:r w:rsidRPr="00B85661">
              <w:t>23</w:t>
            </w:r>
          </w:p>
        </w:tc>
      </w:tr>
      <w:tr w:rsidR="00380B4A" w:rsidRPr="00B85661" w:rsidTr="00F32D75">
        <w:trPr>
          <w:tblCellSpacing w:w="15" w:type="dxa"/>
          <w:jc w:val="center"/>
        </w:trPr>
        <w:tc>
          <w:tcPr>
            <w:tcW w:w="3500" w:type="pct"/>
            <w:vAlign w:val="center"/>
            <w:hideMark/>
          </w:tcPr>
          <w:p w:rsidR="00380B4A" w:rsidRPr="00B85661" w:rsidRDefault="00380B4A" w:rsidP="00AA1E47">
            <w:pPr>
              <w:spacing w:before="100" w:beforeAutospacing="1" w:after="100" w:afterAutospacing="1"/>
              <w:rPr>
                <w:sz w:val="22"/>
              </w:rPr>
            </w:pPr>
            <w:r w:rsidRPr="00B85661">
              <w:t>Number of cars sold</w:t>
            </w:r>
          </w:p>
        </w:tc>
        <w:tc>
          <w:tcPr>
            <w:tcW w:w="0" w:type="auto"/>
            <w:vAlign w:val="center"/>
            <w:hideMark/>
          </w:tcPr>
          <w:p w:rsidR="00380B4A" w:rsidRPr="00B85661" w:rsidRDefault="00380B4A" w:rsidP="00AA1E47">
            <w:pPr>
              <w:spacing w:before="100" w:beforeAutospacing="1" w:after="100" w:afterAutospacing="1"/>
              <w:jc w:val="center"/>
              <w:rPr>
                <w:sz w:val="22"/>
              </w:rPr>
            </w:pPr>
            <w:r w:rsidRPr="00B85661">
              <w:t>16</w:t>
            </w:r>
          </w:p>
        </w:tc>
        <w:tc>
          <w:tcPr>
            <w:tcW w:w="0" w:type="auto"/>
            <w:vAlign w:val="center"/>
            <w:hideMark/>
          </w:tcPr>
          <w:p w:rsidR="00380B4A" w:rsidRPr="00B85661" w:rsidRDefault="00380B4A" w:rsidP="00AA1E47">
            <w:pPr>
              <w:spacing w:before="100" w:beforeAutospacing="1" w:after="100" w:afterAutospacing="1"/>
              <w:jc w:val="center"/>
            </w:pPr>
            <w:r w:rsidRPr="00B85661">
              <w:t>20</w:t>
            </w:r>
          </w:p>
        </w:tc>
      </w:tr>
      <w:tr w:rsidR="00380B4A" w:rsidRPr="00B85661" w:rsidTr="00F32D75">
        <w:trPr>
          <w:tblCellSpacing w:w="15" w:type="dxa"/>
          <w:jc w:val="center"/>
        </w:trPr>
        <w:tc>
          <w:tcPr>
            <w:tcW w:w="3500" w:type="pct"/>
            <w:vAlign w:val="center"/>
            <w:hideMark/>
          </w:tcPr>
          <w:p w:rsidR="00380B4A" w:rsidRPr="00B85661" w:rsidRDefault="00380B4A" w:rsidP="00AA1E47">
            <w:pPr>
              <w:spacing w:before="100" w:beforeAutospacing="1" w:after="100" w:afterAutospacing="1"/>
              <w:rPr>
                <w:sz w:val="22"/>
              </w:rPr>
            </w:pPr>
            <w:r w:rsidRPr="00B85661">
              <w:t>Projected sales total for cars offered (in thousands)</w:t>
            </w:r>
          </w:p>
        </w:tc>
        <w:tc>
          <w:tcPr>
            <w:tcW w:w="0" w:type="auto"/>
            <w:vAlign w:val="center"/>
            <w:hideMark/>
          </w:tcPr>
          <w:p w:rsidR="00380B4A" w:rsidRPr="00B85661" w:rsidRDefault="00380B4A" w:rsidP="00AA1E47">
            <w:pPr>
              <w:spacing w:before="100" w:beforeAutospacing="1" w:after="100" w:afterAutospacing="1"/>
              <w:jc w:val="center"/>
              <w:rPr>
                <w:sz w:val="22"/>
              </w:rPr>
            </w:pPr>
            <w:r w:rsidRPr="00B85661">
              <w:t>$70</w:t>
            </w:r>
          </w:p>
        </w:tc>
        <w:tc>
          <w:tcPr>
            <w:tcW w:w="0" w:type="auto"/>
            <w:vAlign w:val="center"/>
            <w:hideMark/>
          </w:tcPr>
          <w:p w:rsidR="00380B4A" w:rsidRPr="00B85661" w:rsidRDefault="00380B4A" w:rsidP="00AA1E47">
            <w:pPr>
              <w:spacing w:before="100" w:beforeAutospacing="1" w:after="100" w:afterAutospacing="1"/>
              <w:jc w:val="center"/>
            </w:pPr>
            <w:r w:rsidRPr="00B85661">
              <w:t>$150</w:t>
            </w:r>
          </w:p>
        </w:tc>
      </w:tr>
      <w:tr w:rsidR="00380B4A" w:rsidRPr="00B85661" w:rsidTr="00F32D75">
        <w:trPr>
          <w:tblCellSpacing w:w="15" w:type="dxa"/>
          <w:jc w:val="center"/>
        </w:trPr>
        <w:tc>
          <w:tcPr>
            <w:tcW w:w="3500" w:type="pct"/>
            <w:vAlign w:val="center"/>
            <w:hideMark/>
          </w:tcPr>
          <w:p w:rsidR="00380B4A" w:rsidRPr="00B85661" w:rsidRDefault="00380B4A" w:rsidP="00AA1E47">
            <w:pPr>
              <w:spacing w:before="100" w:beforeAutospacing="1" w:after="100" w:afterAutospacing="1"/>
              <w:rPr>
                <w:sz w:val="22"/>
              </w:rPr>
            </w:pPr>
            <w:r w:rsidRPr="00B85661">
              <w:t>Actual sales total (in thousands)</w:t>
            </w:r>
          </w:p>
        </w:tc>
        <w:tc>
          <w:tcPr>
            <w:tcW w:w="0" w:type="auto"/>
            <w:vAlign w:val="center"/>
            <w:hideMark/>
          </w:tcPr>
          <w:p w:rsidR="00380B4A" w:rsidRPr="00B85661" w:rsidRDefault="00380B4A" w:rsidP="00AA1E47">
            <w:pPr>
              <w:spacing w:before="100" w:beforeAutospacing="1" w:after="100" w:afterAutospacing="1"/>
              <w:jc w:val="center"/>
              <w:rPr>
                <w:sz w:val="22"/>
              </w:rPr>
            </w:pPr>
            <w:r w:rsidRPr="00B85661">
              <w:t>$41</w:t>
            </w:r>
          </w:p>
        </w:tc>
        <w:tc>
          <w:tcPr>
            <w:tcW w:w="0" w:type="auto"/>
            <w:vAlign w:val="center"/>
            <w:hideMark/>
          </w:tcPr>
          <w:p w:rsidR="00380B4A" w:rsidRPr="00B85661" w:rsidRDefault="00380B4A" w:rsidP="00AA1E47">
            <w:pPr>
              <w:spacing w:before="100" w:beforeAutospacing="1" w:after="100" w:afterAutospacing="1"/>
              <w:jc w:val="center"/>
            </w:pPr>
            <w:r w:rsidRPr="00B85661">
              <w:t>$120</w:t>
            </w:r>
          </w:p>
        </w:tc>
      </w:tr>
    </w:tbl>
    <w:p w:rsidR="00380B4A" w:rsidRDefault="00380B4A" w:rsidP="00AA1E47">
      <w:pPr>
        <w:spacing w:before="100" w:beforeAutospacing="1" w:after="100" w:afterAutospacing="1"/>
      </w:pPr>
      <w:r w:rsidRPr="00B85661">
        <w:t>For the large cars sold at an auction that is summarized in the table, what was the average sale price per car?</w:t>
      </w:r>
    </w:p>
    <w:p w:rsidR="00B85661" w:rsidRPr="00B85661" w:rsidRDefault="00457A4D" w:rsidP="00AA1E47">
      <w:pPr>
        <w:spacing w:before="100" w:beforeAutospacing="1" w:after="100" w:afterAutospacing="1"/>
      </w:pPr>
      <w:r>
        <w:rPr>
          <w:noProof/>
          <w:position w:val="-20"/>
          <w:sz w:val="22"/>
        </w:rPr>
        <w:drawing>
          <wp:inline distT="0" distB="0" distL="0" distR="0">
            <wp:extent cx="1176655" cy="344170"/>
            <wp:effectExtent l="0" t="0" r="0" b="11430"/>
            <wp:docPr id="35" name="Picture 35" descr="Eqn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qn00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6655" cy="344170"/>
                    </a:xfrm>
                    <a:prstGeom prst="rect">
                      <a:avLst/>
                    </a:prstGeom>
                    <a:noFill/>
                    <a:ln>
                      <a:noFill/>
                    </a:ln>
                  </pic:spPr>
                </pic:pic>
              </a:graphicData>
            </a:graphic>
          </wp:inline>
        </w:drawing>
      </w:r>
      <w:r w:rsidR="000D7876" w:rsidRPr="000D7876">
        <w:rPr>
          <w:sz w:val="22"/>
        </w:rPr>
        <w:t xml:space="preserve"> </w:t>
      </w:r>
      <w:r w:rsidR="00380B4A" w:rsidRPr="00B85661">
        <w:t>The answer space for this question is preceded by a dollar sign.</w:t>
      </w:r>
    </w:p>
    <w:p w:rsidR="00380B4A" w:rsidRPr="007F545D" w:rsidRDefault="00380B4A" w:rsidP="007F545D">
      <w:pPr>
        <w:pStyle w:val="Heading5"/>
      </w:pPr>
      <w:r w:rsidRPr="007F545D">
        <w:t>Explanation</w:t>
      </w:r>
    </w:p>
    <w:p w:rsidR="00380B4A" w:rsidRPr="00B85661" w:rsidRDefault="00380B4A" w:rsidP="00AA1E47">
      <w:pPr>
        <w:spacing w:before="100" w:beforeAutospacing="1" w:after="100" w:afterAutospacing="1"/>
      </w:pPr>
      <w:r w:rsidRPr="00B85661">
        <w:t xml:space="preserve">From </w:t>
      </w:r>
      <w:r w:rsidR="00B85661" w:rsidRPr="00B85661">
        <w:t>the table accompanying the question</w:t>
      </w:r>
      <w:r w:rsidRPr="00B85661">
        <w:t xml:space="preserve">, you see that the number of large cars sold was 20 and the sales total for large cars was $120,000 (not $120). Thus the average sale price per car was </w:t>
      </w:r>
      <w:r w:rsidR="00457A4D">
        <w:rPr>
          <w:noProof/>
          <w:position w:val="-26"/>
          <w:szCs w:val="26"/>
        </w:rPr>
        <w:drawing>
          <wp:inline distT="0" distB="0" distL="0" distR="0">
            <wp:extent cx="1358265" cy="434340"/>
            <wp:effectExtent l="0" t="0" r="0" b="0"/>
            <wp:docPr id="36" name="Picture 36" descr="Eqn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qn0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58265" cy="434340"/>
                    </a:xfrm>
                    <a:prstGeom prst="rect">
                      <a:avLst/>
                    </a:prstGeom>
                    <a:noFill/>
                    <a:ln>
                      <a:noFill/>
                    </a:ln>
                  </pic:spPr>
                </pic:pic>
              </a:graphicData>
            </a:graphic>
          </wp:inline>
        </w:drawing>
      </w:r>
      <w:r w:rsidRPr="00B85661">
        <w:t xml:space="preserve"> </w:t>
      </w:r>
      <w:r w:rsidR="006227A2" w:rsidRPr="007D1925">
        <w:rPr>
          <w:rStyle w:val="GreenMathChar"/>
        </w:rPr>
        <w:t>$120,000</w:t>
      </w:r>
      <w:r w:rsidR="006227A2">
        <w:t xml:space="preserve"> </w:t>
      </w:r>
      <w:r w:rsidR="000F3324" w:rsidRPr="00B85661">
        <w:rPr>
          <w:rStyle w:val="GreenMathChar"/>
        </w:rPr>
        <w:t xml:space="preserve">over 20 </w:t>
      </w:r>
      <w:r w:rsidR="00C738A5">
        <w:rPr>
          <w:rStyle w:val="GreenMathChar"/>
        </w:rPr>
        <w:t>=</w:t>
      </w:r>
      <w:r w:rsidR="00C738A5" w:rsidRPr="00B85661">
        <w:rPr>
          <w:rStyle w:val="GreenMathChar"/>
        </w:rPr>
        <w:t xml:space="preserve"> </w:t>
      </w:r>
      <w:r w:rsidR="006227A2">
        <w:rPr>
          <w:rStyle w:val="GreenMathChar"/>
        </w:rPr>
        <w:t>$6,000</w:t>
      </w:r>
      <w:r w:rsidR="000F3324" w:rsidRPr="00B85661">
        <w:rPr>
          <w:rStyle w:val="GreenMathChar"/>
        </w:rPr>
        <w:t>.</w:t>
      </w:r>
      <w:r w:rsidR="000F3324" w:rsidRPr="00B85661">
        <w:t xml:space="preserve"> </w:t>
      </w:r>
      <w:r w:rsidRPr="00B85661">
        <w:rPr>
          <w:b/>
          <w:bCs/>
        </w:rPr>
        <w:t>The correct answer is $6,000 (or equivalent)</w:t>
      </w:r>
      <w:r w:rsidRPr="00B85661">
        <w:t>.</w:t>
      </w:r>
    </w:p>
    <w:p w:rsidR="00380B4A" w:rsidRPr="007F545D" w:rsidRDefault="00FB496D" w:rsidP="007F545D">
      <w:pPr>
        <w:pStyle w:val="Heading2"/>
      </w:pPr>
      <w:r w:rsidRPr="00B85661">
        <w:br w:type="page"/>
      </w:r>
      <w:bookmarkStart w:id="12" w:name="_Toc419716232"/>
      <w:r w:rsidR="00380B4A" w:rsidRPr="007F545D">
        <w:lastRenderedPageBreak/>
        <w:t>Strategy 5: Simplify an Arithmetic or Algebraic Representation</w:t>
      </w:r>
      <w:bookmarkEnd w:id="12"/>
    </w:p>
    <w:p w:rsidR="00380B4A" w:rsidRPr="00B85661" w:rsidRDefault="00380B4A" w:rsidP="00AA1E47">
      <w:pPr>
        <w:spacing w:before="100" w:beforeAutospacing="1" w:after="100" w:afterAutospacing="1"/>
        <w:rPr>
          <w:szCs w:val="22"/>
        </w:rPr>
      </w:pPr>
      <w:r w:rsidRPr="00B85661">
        <w:rPr>
          <w:szCs w:val="22"/>
        </w:rPr>
        <w:t>Arithmetic and algebraic representations include both expressions and equations. Your facility in simplifying a representation can often lead to a quick solution. Examples include converting from a percent to a decimal, converting from one measurement unit to another, combining like terms in an algebraic expression, and simplifying an equation until its solutions are evident.</w:t>
      </w:r>
    </w:p>
    <w:p w:rsidR="00380B4A" w:rsidRPr="007F545D" w:rsidRDefault="00B85661" w:rsidP="007F545D">
      <w:pPr>
        <w:pStyle w:val="Heading4"/>
      </w:pPr>
      <w:r w:rsidRPr="007F545D">
        <w:t>Sample Question 1 for Strategy 5:</w:t>
      </w:r>
      <w:r w:rsidR="00380B4A" w:rsidRPr="007F545D">
        <w:t xml:space="preserve"> Quantitative Comparison </w:t>
      </w:r>
      <w:r w:rsidRPr="007F545D">
        <w:t>Q</w:t>
      </w:r>
      <w:r w:rsidR="00380B4A" w:rsidRPr="007F545D">
        <w:t>uestion.</w:t>
      </w:r>
    </w:p>
    <w:p w:rsidR="0092759E" w:rsidRPr="000D7876" w:rsidRDefault="006227A2" w:rsidP="00AA1E47">
      <w:pPr>
        <w:spacing w:before="100" w:beforeAutospacing="1" w:after="100" w:afterAutospacing="1"/>
      </w:pPr>
      <w:r w:rsidRPr="000D7876">
        <w:t xml:space="preserve">It is given that </w:t>
      </w:r>
      <w:r w:rsidR="00457A4D">
        <w:rPr>
          <w:noProof/>
          <w:position w:val="-8"/>
        </w:rPr>
        <w:drawing>
          <wp:inline distT="0" distB="0" distL="0" distR="0">
            <wp:extent cx="434340" cy="199390"/>
            <wp:effectExtent l="0" t="0" r="0" b="3810"/>
            <wp:docPr id="37" name="Picture 37" descr="Eqn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qn00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4340" cy="199390"/>
                    </a:xfrm>
                    <a:prstGeom prst="rect">
                      <a:avLst/>
                    </a:prstGeom>
                    <a:noFill/>
                    <a:ln>
                      <a:noFill/>
                    </a:ln>
                  </pic:spPr>
                </pic:pic>
              </a:graphicData>
            </a:graphic>
          </wp:inline>
        </w:drawing>
      </w:r>
      <w:r w:rsidR="0092759E" w:rsidRPr="000D7876">
        <w:t xml:space="preserve"> </w:t>
      </w:r>
      <w:r w:rsidR="0092759E" w:rsidRPr="000D7876">
        <w:rPr>
          <w:i/>
          <w:color w:val="99CC00"/>
        </w:rPr>
        <w:t>y</w:t>
      </w:r>
      <w:r w:rsidR="0092759E" w:rsidRPr="000D7876">
        <w:rPr>
          <w:color w:val="99CC00"/>
        </w:rPr>
        <w:t xml:space="preserve"> is greater than 4.</w:t>
      </w:r>
    </w:p>
    <w:p w:rsidR="0092759E" w:rsidRPr="00B85661" w:rsidRDefault="0092759E" w:rsidP="00AA1E47">
      <w:pPr>
        <w:spacing w:before="100" w:beforeAutospacing="1" w:after="100" w:afterAutospacing="1"/>
      </w:pPr>
      <w:r w:rsidRPr="00B85661">
        <w:t>Quantity A:</w:t>
      </w:r>
      <w:r w:rsidRPr="00B85661">
        <w:rPr>
          <w:i/>
          <w:iCs/>
        </w:rPr>
        <w:t xml:space="preserve"> </w:t>
      </w:r>
      <w:r w:rsidR="00457A4D">
        <w:rPr>
          <w:noProof/>
          <w:position w:val="-26"/>
          <w:szCs w:val="26"/>
        </w:rPr>
        <w:drawing>
          <wp:inline distT="0" distB="0" distL="0" distR="0">
            <wp:extent cx="480060" cy="434340"/>
            <wp:effectExtent l="0" t="0" r="2540" b="0"/>
            <wp:docPr id="38" name="Picture 38" descr="Eqn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qn0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inline>
        </w:drawing>
      </w:r>
      <w:r w:rsidRPr="00B85661">
        <w:rPr>
          <w:color w:val="99CC00"/>
        </w:rPr>
        <w:t xml:space="preserve"> the fraction with numerator 3</w:t>
      </w:r>
      <w:r w:rsidRPr="00B85661">
        <w:rPr>
          <w:i/>
          <w:color w:val="99CC00"/>
        </w:rPr>
        <w:t>y</w:t>
      </w:r>
      <w:r w:rsidRPr="00B85661">
        <w:rPr>
          <w:color w:val="99CC00"/>
        </w:rPr>
        <w:t xml:space="preserve"> +</w:t>
      </w:r>
      <w:r w:rsidR="008748B6">
        <w:rPr>
          <w:color w:val="99CC00"/>
        </w:rPr>
        <w:t xml:space="preserve"> </w:t>
      </w:r>
      <w:r w:rsidRPr="00B85661">
        <w:rPr>
          <w:color w:val="99CC00"/>
        </w:rPr>
        <w:t>2</w:t>
      </w:r>
      <w:r w:rsidR="006227A2">
        <w:rPr>
          <w:color w:val="99CC00"/>
        </w:rPr>
        <w:t>,</w:t>
      </w:r>
      <w:r w:rsidRPr="00B85661">
        <w:rPr>
          <w:color w:val="99CC00"/>
        </w:rPr>
        <w:t xml:space="preserve"> and denominator 5</w:t>
      </w:r>
    </w:p>
    <w:p w:rsidR="0092759E" w:rsidRPr="00B85661" w:rsidRDefault="0092759E" w:rsidP="00AA1E47">
      <w:pPr>
        <w:spacing w:before="100" w:beforeAutospacing="1" w:after="100" w:afterAutospacing="1"/>
      </w:pPr>
      <w:r w:rsidRPr="00B85661">
        <w:t>Quantity B:</w:t>
      </w:r>
      <w:r w:rsidRPr="00B85661">
        <w:rPr>
          <w:i/>
          <w:iCs/>
        </w:rPr>
        <w:t xml:space="preserve"> y</w:t>
      </w:r>
    </w:p>
    <w:p w:rsidR="006227A2" w:rsidRDefault="00380B4A" w:rsidP="007F26DC">
      <w:pPr>
        <w:numPr>
          <w:ilvl w:val="0"/>
          <w:numId w:val="21"/>
        </w:numPr>
        <w:spacing w:before="100" w:beforeAutospacing="1" w:after="100" w:afterAutospacing="1"/>
        <w:ind w:left="540" w:hanging="540"/>
      </w:pPr>
      <w:r w:rsidRPr="00B85661">
        <w:t>Quantity A is greater.</w:t>
      </w:r>
    </w:p>
    <w:p w:rsidR="006227A2" w:rsidRDefault="00380B4A" w:rsidP="00AA1E47">
      <w:pPr>
        <w:numPr>
          <w:ilvl w:val="0"/>
          <w:numId w:val="21"/>
        </w:numPr>
        <w:spacing w:before="100" w:beforeAutospacing="1" w:after="100" w:afterAutospacing="1"/>
        <w:ind w:left="540" w:hanging="540"/>
      </w:pPr>
      <w:r w:rsidRPr="00B85661">
        <w:t>Quantity B is greater.</w:t>
      </w:r>
    </w:p>
    <w:p w:rsidR="006227A2" w:rsidRDefault="00380B4A" w:rsidP="00AA1E47">
      <w:pPr>
        <w:numPr>
          <w:ilvl w:val="0"/>
          <w:numId w:val="21"/>
        </w:numPr>
        <w:spacing w:before="100" w:beforeAutospacing="1" w:after="100" w:afterAutospacing="1"/>
        <w:ind w:left="540" w:hanging="540"/>
      </w:pPr>
      <w:r w:rsidRPr="00B85661">
        <w:t>The two quantities are equal.</w:t>
      </w:r>
    </w:p>
    <w:p w:rsidR="00380B4A" w:rsidRPr="00B85661" w:rsidRDefault="00380B4A" w:rsidP="00AA1E47">
      <w:pPr>
        <w:numPr>
          <w:ilvl w:val="0"/>
          <w:numId w:val="21"/>
        </w:numPr>
        <w:spacing w:before="100" w:beforeAutospacing="1" w:after="100" w:afterAutospacing="1"/>
        <w:ind w:left="540" w:hanging="540"/>
      </w:pPr>
      <w:r w:rsidRPr="00B85661">
        <w:t>The relationship cannot be determined from the information given.</w:t>
      </w:r>
    </w:p>
    <w:p w:rsidR="00380B4A" w:rsidRPr="007F545D" w:rsidRDefault="00380B4A" w:rsidP="007F545D">
      <w:pPr>
        <w:pStyle w:val="Heading5"/>
      </w:pPr>
      <w:r w:rsidRPr="007F545D">
        <w:t>Explanation</w:t>
      </w:r>
    </w:p>
    <w:p w:rsidR="00380B4A" w:rsidRPr="00B85661" w:rsidRDefault="00380B4A" w:rsidP="00AA1E47">
      <w:pPr>
        <w:spacing w:before="100" w:beforeAutospacing="1" w:after="100" w:afterAutospacing="1"/>
      </w:pPr>
      <w:r w:rsidRPr="00B85661">
        <w:t>Set up the initial comparison</w:t>
      </w:r>
      <w:r w:rsidR="00C738A5">
        <w:t xml:space="preserve"> of Quantity A and Quantity B using a placeholder question mark symbol as follows</w:t>
      </w:r>
      <w:r w:rsidRPr="00B85661">
        <w:t>:</w:t>
      </w:r>
    </w:p>
    <w:p w:rsidR="00380B4A" w:rsidRPr="00B85661" w:rsidRDefault="00457A4D" w:rsidP="00AA1E47">
      <w:pPr>
        <w:spacing w:before="100" w:beforeAutospacing="1" w:after="100" w:afterAutospacing="1"/>
      </w:pPr>
      <w:r>
        <w:rPr>
          <w:noProof/>
          <w:position w:val="-25"/>
          <w:szCs w:val="26"/>
        </w:rPr>
        <w:drawing>
          <wp:inline distT="0" distB="0" distL="0" distR="0">
            <wp:extent cx="842010" cy="434340"/>
            <wp:effectExtent l="0" t="0" r="0" b="0"/>
            <wp:docPr id="39" name="Picture 39" descr="Eqn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qn0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2010" cy="434340"/>
                    </a:xfrm>
                    <a:prstGeom prst="rect">
                      <a:avLst/>
                    </a:prstGeom>
                    <a:noFill/>
                    <a:ln>
                      <a:noFill/>
                    </a:ln>
                  </pic:spPr>
                </pic:pic>
              </a:graphicData>
            </a:graphic>
          </wp:inline>
        </w:drawing>
      </w:r>
      <w:r w:rsidR="00213D8C" w:rsidRPr="00B85661">
        <w:rPr>
          <w:szCs w:val="26"/>
        </w:rPr>
        <w:t xml:space="preserve"> </w:t>
      </w:r>
      <w:r w:rsidR="00213D8C" w:rsidRPr="00B85661">
        <w:rPr>
          <w:color w:val="99CC00"/>
        </w:rPr>
        <w:t>the fraction with numerator</w:t>
      </w:r>
      <w:r w:rsidR="00213D8C" w:rsidRPr="00B85661">
        <w:t xml:space="preserve"> </w:t>
      </w:r>
      <w:r w:rsidR="00213D8C" w:rsidRPr="00B85661">
        <w:rPr>
          <w:color w:val="99CC00"/>
        </w:rPr>
        <w:t>3</w:t>
      </w:r>
      <w:r w:rsidR="00213D8C" w:rsidRPr="00B85661">
        <w:rPr>
          <w:i/>
          <w:color w:val="99CC00"/>
        </w:rPr>
        <w:t>y</w:t>
      </w:r>
      <w:r w:rsidR="00213D8C" w:rsidRPr="00B85661">
        <w:rPr>
          <w:color w:val="99CC00"/>
        </w:rPr>
        <w:t xml:space="preserve"> + 2 and denominator 5, followed by a question mark symbol, followed by </w:t>
      </w:r>
      <w:r w:rsidR="00213D8C" w:rsidRPr="00B85661">
        <w:rPr>
          <w:i/>
          <w:color w:val="99CC00"/>
        </w:rPr>
        <w:t>y</w:t>
      </w:r>
      <w:r w:rsidR="00213D8C" w:rsidRPr="00B85661">
        <w:rPr>
          <w:color w:val="99CC00"/>
        </w:rPr>
        <w:t>.</w:t>
      </w:r>
    </w:p>
    <w:p w:rsidR="00380B4A" w:rsidRPr="00B85661" w:rsidRDefault="0021697B" w:rsidP="00AA1E47">
      <w:pPr>
        <w:spacing w:before="100" w:beforeAutospacing="1" w:after="100" w:afterAutospacing="1"/>
      </w:pPr>
      <w:r>
        <w:br w:type="page"/>
      </w:r>
      <w:r w:rsidR="00380B4A" w:rsidRPr="00B85661">
        <w:lastRenderedPageBreak/>
        <w:t>Then simplify:</w:t>
      </w:r>
    </w:p>
    <w:p w:rsidR="00380B4A" w:rsidRPr="006227A2" w:rsidRDefault="00380B4A" w:rsidP="00AA1E47">
      <w:pPr>
        <w:spacing w:before="100" w:beforeAutospacing="1" w:after="100" w:afterAutospacing="1"/>
      </w:pPr>
      <w:r w:rsidRPr="00B85661">
        <w:t xml:space="preserve">Step 1: Multiply both sides by 5 to get </w:t>
      </w:r>
      <w:r w:rsidR="00457A4D">
        <w:rPr>
          <w:noProof/>
          <w:position w:val="-11"/>
          <w:szCs w:val="26"/>
        </w:rPr>
        <w:drawing>
          <wp:inline distT="0" distB="0" distL="0" distR="0">
            <wp:extent cx="887095" cy="262255"/>
            <wp:effectExtent l="0" t="0" r="1905" b="0"/>
            <wp:docPr id="40" name="Picture 40" descr="Eqn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qn0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87095" cy="262255"/>
                    </a:xfrm>
                    <a:prstGeom prst="rect">
                      <a:avLst/>
                    </a:prstGeom>
                    <a:noFill/>
                    <a:ln>
                      <a:noFill/>
                    </a:ln>
                  </pic:spPr>
                </pic:pic>
              </a:graphicData>
            </a:graphic>
          </wp:inline>
        </w:drawing>
      </w:r>
      <w:r w:rsidR="00213D8C" w:rsidRPr="00B85661">
        <w:rPr>
          <w:position w:val="-11"/>
          <w:szCs w:val="26"/>
        </w:rPr>
        <w:t xml:space="preserve"> </w:t>
      </w:r>
      <w:r w:rsidR="00213D8C" w:rsidRPr="00B85661">
        <w:rPr>
          <w:color w:val="99CC00"/>
        </w:rPr>
        <w:t>3</w:t>
      </w:r>
      <w:r w:rsidR="00213D8C" w:rsidRPr="00B85661">
        <w:rPr>
          <w:i/>
          <w:color w:val="99CC00"/>
        </w:rPr>
        <w:t xml:space="preserve">y </w:t>
      </w:r>
      <w:r w:rsidR="00213D8C" w:rsidRPr="00B85661">
        <w:rPr>
          <w:color w:val="99CC00"/>
        </w:rPr>
        <w:t>+</w:t>
      </w:r>
      <w:r w:rsidR="008748B6">
        <w:rPr>
          <w:color w:val="99CC00"/>
        </w:rPr>
        <w:t xml:space="preserve"> </w:t>
      </w:r>
      <w:r w:rsidR="00213D8C" w:rsidRPr="00B85661">
        <w:rPr>
          <w:color w:val="99CC00"/>
        </w:rPr>
        <w:t>2, followed by the question mark symbol, followed by 5</w:t>
      </w:r>
      <w:r w:rsidR="00213D8C" w:rsidRPr="00B85661">
        <w:rPr>
          <w:i/>
          <w:color w:val="99CC00"/>
        </w:rPr>
        <w:t>y</w:t>
      </w:r>
      <w:r w:rsidR="006227A2" w:rsidRPr="00F32D75">
        <w:rPr>
          <w:rStyle w:val="GreenMathChar"/>
        </w:rPr>
        <w:t>.</w:t>
      </w:r>
    </w:p>
    <w:p w:rsidR="00380B4A" w:rsidRPr="006227A2" w:rsidRDefault="00380B4A" w:rsidP="00AA1E47">
      <w:pPr>
        <w:spacing w:before="100" w:beforeAutospacing="1" w:after="100" w:afterAutospacing="1"/>
      </w:pPr>
      <w:r w:rsidRPr="00B85661">
        <w:t>Step 2: Subtract 3</w:t>
      </w:r>
      <w:r w:rsidRPr="00B85661">
        <w:rPr>
          <w:i/>
          <w:iCs/>
        </w:rPr>
        <w:t>y</w:t>
      </w:r>
      <w:r w:rsidRPr="00B85661">
        <w:t xml:space="preserve"> from both sides to get </w:t>
      </w:r>
      <w:r w:rsidR="00457A4D">
        <w:rPr>
          <w:noProof/>
          <w:position w:val="-11"/>
          <w:szCs w:val="26"/>
        </w:rPr>
        <w:drawing>
          <wp:inline distT="0" distB="0" distL="0" distR="0">
            <wp:extent cx="588645" cy="262255"/>
            <wp:effectExtent l="0" t="0" r="0" b="0"/>
            <wp:docPr id="41" name="Picture 41" descr="Eqn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qn0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8645" cy="262255"/>
                    </a:xfrm>
                    <a:prstGeom prst="rect">
                      <a:avLst/>
                    </a:prstGeom>
                    <a:noFill/>
                    <a:ln>
                      <a:noFill/>
                    </a:ln>
                  </pic:spPr>
                </pic:pic>
              </a:graphicData>
            </a:graphic>
          </wp:inline>
        </w:drawing>
      </w:r>
      <w:r w:rsidR="00213D8C" w:rsidRPr="00B85661">
        <w:rPr>
          <w:position w:val="-11"/>
          <w:szCs w:val="26"/>
        </w:rPr>
        <w:t xml:space="preserve"> </w:t>
      </w:r>
      <w:r w:rsidR="00213D8C" w:rsidRPr="00B85661">
        <w:rPr>
          <w:color w:val="99CC00"/>
        </w:rPr>
        <w:t xml:space="preserve">2, followed by the question mark symbol, followed by </w:t>
      </w:r>
      <w:r w:rsidR="00213D8C" w:rsidRPr="00F32D75">
        <w:rPr>
          <w:rStyle w:val="GreenMathChar"/>
        </w:rPr>
        <w:t>2</w:t>
      </w:r>
      <w:r w:rsidR="006227A2" w:rsidRPr="00F32D75">
        <w:rPr>
          <w:rStyle w:val="GreenMathChar"/>
        </w:rPr>
        <w:t xml:space="preserve"> </w:t>
      </w:r>
      <w:r w:rsidR="006227A2" w:rsidRPr="00F32D75">
        <w:rPr>
          <w:rStyle w:val="GreenMathChar"/>
          <w:i/>
        </w:rPr>
        <w:t>y</w:t>
      </w:r>
      <w:r w:rsidR="006227A2" w:rsidRPr="00F32D75">
        <w:rPr>
          <w:rStyle w:val="GreenMathChar"/>
        </w:rPr>
        <w:t>.</w:t>
      </w:r>
    </w:p>
    <w:p w:rsidR="00380B4A" w:rsidRPr="00B85661" w:rsidRDefault="00380B4A" w:rsidP="00AA1E47">
      <w:pPr>
        <w:spacing w:before="100" w:beforeAutospacing="1" w:after="100" w:afterAutospacing="1"/>
      </w:pPr>
      <w:r w:rsidRPr="00B85661">
        <w:t xml:space="preserve">Step 3: Divide both sides by 2 to get </w:t>
      </w:r>
      <w:r w:rsidR="00457A4D">
        <w:rPr>
          <w:noProof/>
          <w:position w:val="-11"/>
          <w:szCs w:val="26"/>
        </w:rPr>
        <w:drawing>
          <wp:inline distT="0" distB="0" distL="0" distR="0">
            <wp:extent cx="470535" cy="262255"/>
            <wp:effectExtent l="0" t="0" r="12065" b="0"/>
            <wp:docPr id="42" name="Picture 42" descr="Eqn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qn0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0535" cy="262255"/>
                    </a:xfrm>
                    <a:prstGeom prst="rect">
                      <a:avLst/>
                    </a:prstGeom>
                    <a:noFill/>
                    <a:ln>
                      <a:noFill/>
                    </a:ln>
                  </pic:spPr>
                </pic:pic>
              </a:graphicData>
            </a:graphic>
          </wp:inline>
        </w:drawing>
      </w:r>
      <w:r w:rsidR="00213D8C" w:rsidRPr="00B85661">
        <w:rPr>
          <w:position w:val="-11"/>
          <w:szCs w:val="26"/>
        </w:rPr>
        <w:t xml:space="preserve"> </w:t>
      </w:r>
      <w:r w:rsidR="00213D8C" w:rsidRPr="00B85661">
        <w:rPr>
          <w:color w:val="99CC00"/>
        </w:rPr>
        <w:t xml:space="preserve">1, followed by the question mark symbol, followed by </w:t>
      </w:r>
      <w:r w:rsidR="00213D8C" w:rsidRPr="00B85661">
        <w:rPr>
          <w:i/>
          <w:color w:val="99CC00"/>
        </w:rPr>
        <w:t>y</w:t>
      </w:r>
      <w:r w:rsidR="001866D5" w:rsidRPr="00B85661">
        <w:rPr>
          <w:i/>
          <w:color w:val="99CC00"/>
        </w:rPr>
        <w:t>.</w:t>
      </w:r>
    </w:p>
    <w:p w:rsidR="00380B4A" w:rsidRPr="00B85661" w:rsidRDefault="00380B4A" w:rsidP="00AA1E47">
      <w:pPr>
        <w:spacing w:before="100" w:beforeAutospacing="1" w:after="100" w:afterAutospacing="1"/>
        <w:ind w:right="-90"/>
      </w:pPr>
      <w:r w:rsidRPr="00B85661">
        <w:t xml:space="preserve">The comparison is now simplified as much as possible. In order to compare 1 and </w:t>
      </w:r>
      <w:r w:rsidRPr="00B85661">
        <w:rPr>
          <w:i/>
          <w:iCs/>
        </w:rPr>
        <w:t>y</w:t>
      </w:r>
      <w:r w:rsidRPr="00B85661">
        <w:t xml:space="preserve">, note that </w:t>
      </w:r>
      <w:r w:rsidR="006227A2">
        <w:t xml:space="preserve">along with Quantities A and B </w:t>
      </w:r>
      <w:r w:rsidRPr="00B85661">
        <w:t xml:space="preserve">you are given the </w:t>
      </w:r>
      <w:r w:rsidR="00C738A5">
        <w:t xml:space="preserve">additional </w:t>
      </w:r>
      <w:r w:rsidRPr="00B85661">
        <w:t>information</w:t>
      </w:r>
      <w:r w:rsidR="00673802" w:rsidRPr="00B85661">
        <w:t xml:space="preserve"> </w:t>
      </w:r>
      <w:r w:rsidR="00457A4D">
        <w:rPr>
          <w:noProof/>
          <w:position w:val="-8"/>
        </w:rPr>
        <w:drawing>
          <wp:inline distT="0" distB="0" distL="0" distR="0">
            <wp:extent cx="434340" cy="199390"/>
            <wp:effectExtent l="0" t="0" r="0" b="3810"/>
            <wp:docPr id="43" name="Picture 43" descr="Eqn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qn00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4340" cy="199390"/>
                    </a:xfrm>
                    <a:prstGeom prst="rect">
                      <a:avLst/>
                    </a:prstGeom>
                    <a:noFill/>
                    <a:ln>
                      <a:noFill/>
                    </a:ln>
                  </pic:spPr>
                </pic:pic>
              </a:graphicData>
            </a:graphic>
          </wp:inline>
        </w:drawing>
      </w:r>
      <w:r w:rsidR="00213D8C" w:rsidRPr="00B85661">
        <w:t xml:space="preserve"> </w:t>
      </w:r>
      <w:r w:rsidR="00213D8C" w:rsidRPr="00B85661">
        <w:rPr>
          <w:i/>
          <w:color w:val="99CC00"/>
        </w:rPr>
        <w:t>y</w:t>
      </w:r>
      <w:r w:rsidR="00213D8C" w:rsidRPr="00B85661">
        <w:rPr>
          <w:color w:val="99CC00"/>
        </w:rPr>
        <w:t xml:space="preserve"> is greater than 4</w:t>
      </w:r>
      <w:r w:rsidR="00EC7542" w:rsidRPr="00F32D75">
        <w:rPr>
          <w:rStyle w:val="GreenMathChar"/>
        </w:rPr>
        <w:t>.</w:t>
      </w:r>
      <w:r w:rsidR="00213D8C" w:rsidRPr="00F32D75">
        <w:rPr>
          <w:rStyle w:val="GreenMathChar"/>
        </w:rPr>
        <w:t xml:space="preserve"> </w:t>
      </w:r>
      <w:r w:rsidRPr="00B85661">
        <w:t>It follows from</w:t>
      </w:r>
      <w:r w:rsidR="00673802" w:rsidRPr="00B85661">
        <w:t xml:space="preserve"> </w:t>
      </w:r>
      <w:r w:rsidR="00457A4D">
        <w:rPr>
          <w:noProof/>
          <w:position w:val="-9"/>
        </w:rPr>
        <w:drawing>
          <wp:inline distT="0" distB="0" distL="0" distR="0">
            <wp:extent cx="389255" cy="199390"/>
            <wp:effectExtent l="0" t="0" r="0" b="3810"/>
            <wp:docPr id="44" name="Picture 44" descr="Eqn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qn0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9255" cy="199390"/>
                    </a:xfrm>
                    <a:prstGeom prst="rect">
                      <a:avLst/>
                    </a:prstGeom>
                    <a:noFill/>
                    <a:ln>
                      <a:noFill/>
                    </a:ln>
                  </pic:spPr>
                </pic:pic>
              </a:graphicData>
            </a:graphic>
          </wp:inline>
        </w:drawing>
      </w:r>
      <w:r w:rsidR="00213D8C" w:rsidRPr="00B85661">
        <w:t xml:space="preserve"> </w:t>
      </w:r>
      <w:r w:rsidR="00213D8C" w:rsidRPr="00B85661">
        <w:rPr>
          <w:i/>
          <w:color w:val="99CC00"/>
        </w:rPr>
        <w:t>y</w:t>
      </w:r>
      <w:r w:rsidR="00213D8C" w:rsidRPr="00B85661">
        <w:rPr>
          <w:color w:val="99CC00"/>
        </w:rPr>
        <w:t xml:space="preserve"> is greater than 4</w:t>
      </w:r>
      <w:r w:rsidR="008748B6">
        <w:rPr>
          <w:color w:val="99CC00"/>
        </w:rPr>
        <w:t xml:space="preserve"> </w:t>
      </w:r>
      <w:r w:rsidRPr="00B85661">
        <w:t>that</w:t>
      </w:r>
      <w:r w:rsidR="00673802" w:rsidRPr="00B85661">
        <w:t xml:space="preserve"> </w:t>
      </w:r>
      <w:r w:rsidR="00457A4D">
        <w:rPr>
          <w:noProof/>
          <w:position w:val="-9"/>
        </w:rPr>
        <w:drawing>
          <wp:inline distT="0" distB="0" distL="0" distR="0">
            <wp:extent cx="389255" cy="199390"/>
            <wp:effectExtent l="0" t="0" r="0" b="3810"/>
            <wp:docPr id="45" name="Picture 45" descr="Eqn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qn0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9255" cy="199390"/>
                    </a:xfrm>
                    <a:prstGeom prst="rect">
                      <a:avLst/>
                    </a:prstGeom>
                    <a:noFill/>
                    <a:ln>
                      <a:noFill/>
                    </a:ln>
                  </pic:spPr>
                </pic:pic>
              </a:graphicData>
            </a:graphic>
          </wp:inline>
        </w:drawing>
      </w:r>
      <w:r w:rsidR="00213D8C" w:rsidRPr="00B85661">
        <w:t xml:space="preserve"> </w:t>
      </w:r>
      <w:r w:rsidR="00213D8C" w:rsidRPr="00B85661">
        <w:rPr>
          <w:i/>
          <w:color w:val="99CC00"/>
        </w:rPr>
        <w:t>y</w:t>
      </w:r>
      <w:r w:rsidR="00213D8C" w:rsidRPr="00B85661">
        <w:rPr>
          <w:color w:val="99CC00"/>
        </w:rPr>
        <w:t xml:space="preserve"> is greater than 1 </w:t>
      </w:r>
      <w:r w:rsidRPr="00B85661">
        <w:t>or</w:t>
      </w:r>
      <w:r w:rsidR="00673802" w:rsidRPr="00B85661">
        <w:t xml:space="preserve"> </w:t>
      </w:r>
      <w:r w:rsidR="00457A4D">
        <w:rPr>
          <w:noProof/>
          <w:position w:val="-9"/>
        </w:rPr>
        <w:drawing>
          <wp:inline distT="0" distB="0" distL="0" distR="0">
            <wp:extent cx="389255" cy="199390"/>
            <wp:effectExtent l="0" t="0" r="0" b="3810"/>
            <wp:docPr id="46" name="Picture 46" descr="Eqn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qn0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9255" cy="199390"/>
                    </a:xfrm>
                    <a:prstGeom prst="rect">
                      <a:avLst/>
                    </a:prstGeom>
                    <a:noFill/>
                    <a:ln>
                      <a:noFill/>
                    </a:ln>
                  </pic:spPr>
                </pic:pic>
              </a:graphicData>
            </a:graphic>
          </wp:inline>
        </w:drawing>
      </w:r>
      <w:r w:rsidR="00213D8C" w:rsidRPr="00B85661">
        <w:t xml:space="preserve"> </w:t>
      </w:r>
      <w:r w:rsidR="00213D8C" w:rsidRPr="00B85661">
        <w:rPr>
          <w:color w:val="99CC00"/>
        </w:rPr>
        <w:t>1 is less than</w:t>
      </w:r>
      <w:r w:rsidR="00213D8C" w:rsidRPr="00B85661">
        <w:t xml:space="preserve"> </w:t>
      </w:r>
      <w:r w:rsidR="00213D8C" w:rsidRPr="00B85661">
        <w:rPr>
          <w:i/>
          <w:color w:val="99CC00"/>
        </w:rPr>
        <w:t>y</w:t>
      </w:r>
      <w:r w:rsidR="00213D8C" w:rsidRPr="00B85661">
        <w:rPr>
          <w:color w:val="99CC00"/>
        </w:rPr>
        <w:t xml:space="preserve">, </w:t>
      </w:r>
      <w:r w:rsidRPr="00B85661">
        <w:t>so that in the comparison</w:t>
      </w:r>
      <w:r w:rsidR="00673802" w:rsidRPr="00B85661">
        <w:t xml:space="preserve"> </w:t>
      </w:r>
      <w:r w:rsidR="00457A4D">
        <w:rPr>
          <w:noProof/>
          <w:position w:val="-10"/>
        </w:rPr>
        <w:drawing>
          <wp:inline distT="0" distB="0" distL="0" distR="0">
            <wp:extent cx="506730" cy="262255"/>
            <wp:effectExtent l="0" t="0" r="1270" b="0"/>
            <wp:docPr id="47" name="Picture 47" descr="Eqn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qn0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6730" cy="262255"/>
                    </a:xfrm>
                    <a:prstGeom prst="rect">
                      <a:avLst/>
                    </a:prstGeom>
                    <a:noFill/>
                    <a:ln>
                      <a:noFill/>
                    </a:ln>
                  </pic:spPr>
                </pic:pic>
              </a:graphicData>
            </a:graphic>
          </wp:inline>
        </w:drawing>
      </w:r>
      <w:r w:rsidR="00673802" w:rsidRPr="00B85661">
        <w:t xml:space="preserve"> </w:t>
      </w:r>
      <w:r w:rsidR="00213D8C" w:rsidRPr="00B85661">
        <w:rPr>
          <w:color w:val="99CC00"/>
        </w:rPr>
        <w:t xml:space="preserve">1, followed by the question mark symbol, followed by </w:t>
      </w:r>
      <w:r w:rsidR="00213D8C" w:rsidRPr="00B85661">
        <w:rPr>
          <w:i/>
          <w:color w:val="99CC00"/>
        </w:rPr>
        <w:t>y</w:t>
      </w:r>
      <w:r w:rsidR="00213D8C" w:rsidRPr="00B85661">
        <w:rPr>
          <w:color w:val="99CC00"/>
        </w:rPr>
        <w:t xml:space="preserve">, </w:t>
      </w:r>
      <w:r w:rsidRPr="00B85661">
        <w:t xml:space="preserve">the </w:t>
      </w:r>
      <w:r w:rsidR="007D1925">
        <w:t>placeholder</w:t>
      </w:r>
      <w:r w:rsidR="00213D8C" w:rsidRPr="00B85661">
        <w:t xml:space="preserve"> </w:t>
      </w:r>
      <w:r w:rsidR="00457A4D">
        <w:rPr>
          <w:noProof/>
          <w:position w:val="-9"/>
        </w:rPr>
        <w:drawing>
          <wp:inline distT="0" distB="0" distL="0" distR="0">
            <wp:extent cx="189865" cy="253365"/>
            <wp:effectExtent l="0" t="0" r="0" b="635"/>
            <wp:docPr id="48" name="Picture 48" descr="Eqn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qn0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9865" cy="253365"/>
                    </a:xfrm>
                    <a:prstGeom prst="rect">
                      <a:avLst/>
                    </a:prstGeom>
                    <a:noFill/>
                    <a:ln>
                      <a:noFill/>
                    </a:ln>
                  </pic:spPr>
                </pic:pic>
              </a:graphicData>
            </a:graphic>
          </wp:inline>
        </w:drawing>
      </w:r>
      <w:r w:rsidRPr="00B85661">
        <w:t xml:space="preserve"> represents </w:t>
      </w:r>
      <w:r w:rsidRPr="00B85661">
        <w:rPr>
          <w:iCs/>
          <w:u w:val="single"/>
        </w:rPr>
        <w:t>less than</w:t>
      </w:r>
      <w:r w:rsidR="00673802" w:rsidRPr="00B85661">
        <w:rPr>
          <w:i/>
          <w:iCs/>
        </w:rPr>
        <w:t xml:space="preserve"> </w:t>
      </w:r>
      <w:r w:rsidR="00457A4D">
        <w:rPr>
          <w:noProof/>
          <w:position w:val="-11"/>
        </w:rPr>
        <w:drawing>
          <wp:inline distT="0" distB="0" distL="0" distR="0">
            <wp:extent cx="262255" cy="253365"/>
            <wp:effectExtent l="0" t="0" r="0" b="635"/>
            <wp:docPr id="49" name="Picture 49" descr="Eqn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qn0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2255" cy="253365"/>
                    </a:xfrm>
                    <a:prstGeom prst="rect">
                      <a:avLst/>
                    </a:prstGeom>
                    <a:noFill/>
                    <a:ln>
                      <a:noFill/>
                    </a:ln>
                  </pic:spPr>
                </pic:pic>
              </a:graphicData>
            </a:graphic>
          </wp:inline>
        </w:drawing>
      </w:r>
      <w:r w:rsidRPr="00B85661">
        <w:t xml:space="preserve">: </w:t>
      </w:r>
      <w:r w:rsidR="00457A4D">
        <w:rPr>
          <w:noProof/>
          <w:position w:val="-9"/>
        </w:rPr>
        <w:drawing>
          <wp:inline distT="0" distB="0" distL="0" distR="0">
            <wp:extent cx="380365" cy="199390"/>
            <wp:effectExtent l="0" t="0" r="635" b="3810"/>
            <wp:docPr id="50" name="Picture 50" descr="Eqn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qn0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0365" cy="199390"/>
                    </a:xfrm>
                    <a:prstGeom prst="rect">
                      <a:avLst/>
                    </a:prstGeom>
                    <a:noFill/>
                    <a:ln>
                      <a:noFill/>
                    </a:ln>
                  </pic:spPr>
                </pic:pic>
              </a:graphicData>
            </a:graphic>
          </wp:inline>
        </w:drawing>
      </w:r>
      <w:r w:rsidR="00213D8C" w:rsidRPr="00B85661">
        <w:t xml:space="preserve"> </w:t>
      </w:r>
      <w:r w:rsidR="00213D8C" w:rsidRPr="00B85661">
        <w:rPr>
          <w:color w:val="99CC00"/>
        </w:rPr>
        <w:t xml:space="preserve">1 is less than </w:t>
      </w:r>
      <w:r w:rsidR="00213D8C" w:rsidRPr="00B85661">
        <w:rPr>
          <w:i/>
          <w:color w:val="99CC00"/>
        </w:rPr>
        <w:t>y</w:t>
      </w:r>
      <w:r w:rsidR="00213D8C" w:rsidRPr="00B85661">
        <w:rPr>
          <w:color w:val="99CC00"/>
        </w:rPr>
        <w:t>.</w:t>
      </w:r>
    </w:p>
    <w:p w:rsidR="00380B4A" w:rsidRPr="00B85661" w:rsidRDefault="00380B4A" w:rsidP="00AA1E47">
      <w:pPr>
        <w:spacing w:before="100" w:beforeAutospacing="1" w:after="100" w:afterAutospacing="1"/>
      </w:pPr>
      <w:r w:rsidRPr="00B85661">
        <w:t xml:space="preserve">However, the problem asks for a comparison between Quantity A and Quantity B, not a comparison between 1 and </w:t>
      </w:r>
      <w:r w:rsidRPr="00B85661">
        <w:rPr>
          <w:i/>
          <w:iCs/>
        </w:rPr>
        <w:t>y</w:t>
      </w:r>
      <w:r w:rsidRPr="00B85661">
        <w:t xml:space="preserve">. To go from the comparison between 1 and </w:t>
      </w:r>
      <w:r w:rsidRPr="00B85661">
        <w:rPr>
          <w:i/>
          <w:iCs/>
        </w:rPr>
        <w:t>y</w:t>
      </w:r>
      <w:r w:rsidRPr="00B85661">
        <w:t xml:space="preserve"> to a comparison between Quantities A and B, start with the last comparison,</w:t>
      </w:r>
      <w:r w:rsidR="00673802" w:rsidRPr="00B85661">
        <w:t xml:space="preserve"> </w:t>
      </w:r>
      <w:r w:rsidR="00457A4D">
        <w:rPr>
          <w:noProof/>
          <w:position w:val="-9"/>
          <w:szCs w:val="26"/>
        </w:rPr>
        <w:drawing>
          <wp:inline distT="0" distB="0" distL="0" distR="0">
            <wp:extent cx="389255" cy="199390"/>
            <wp:effectExtent l="0" t="0" r="0" b="3810"/>
            <wp:docPr id="51" name="Picture 51" descr="Eqn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qn0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9255" cy="199390"/>
                    </a:xfrm>
                    <a:prstGeom prst="rect">
                      <a:avLst/>
                    </a:prstGeom>
                    <a:noFill/>
                    <a:ln>
                      <a:noFill/>
                    </a:ln>
                  </pic:spPr>
                </pic:pic>
              </a:graphicData>
            </a:graphic>
          </wp:inline>
        </w:drawing>
      </w:r>
      <w:r w:rsidR="00213D8C" w:rsidRPr="00B85661">
        <w:t xml:space="preserve"> </w:t>
      </w:r>
      <w:r w:rsidR="00213D8C" w:rsidRPr="00B85661">
        <w:rPr>
          <w:color w:val="99CC00"/>
        </w:rPr>
        <w:t xml:space="preserve">1 is less than </w:t>
      </w:r>
      <w:r w:rsidR="00213D8C" w:rsidRPr="00B85661">
        <w:rPr>
          <w:i/>
          <w:color w:val="99CC00"/>
        </w:rPr>
        <w:t>y</w:t>
      </w:r>
      <w:r w:rsidR="00213D8C" w:rsidRPr="00B85661">
        <w:rPr>
          <w:color w:val="99CC00"/>
        </w:rPr>
        <w:t xml:space="preserve">, </w:t>
      </w:r>
      <w:r w:rsidRPr="00B85661">
        <w:t>and carefully consider each simplification step in reverse order to determine what each comparison implies about the preceding comparison, all the way back to the comparison between Quantities A and B if possible. Since step 3 was “</w:t>
      </w:r>
      <w:r w:rsidRPr="00B85661">
        <w:rPr>
          <w:iCs/>
          <w:u w:val="single"/>
        </w:rPr>
        <w:t>divide</w:t>
      </w:r>
      <w:r w:rsidRPr="00B85661">
        <w:t xml:space="preserve"> both sides by 2,” </w:t>
      </w:r>
      <w:r w:rsidRPr="00B85661">
        <w:rPr>
          <w:iCs/>
          <w:u w:val="single"/>
        </w:rPr>
        <w:t>multiplying</w:t>
      </w:r>
      <w:r w:rsidRPr="00B85661">
        <w:t xml:space="preserve"> both sides of the comparison</w:t>
      </w:r>
      <w:r w:rsidR="00673802" w:rsidRPr="00B85661">
        <w:t xml:space="preserve"> </w:t>
      </w:r>
      <w:r w:rsidR="00457A4D">
        <w:rPr>
          <w:noProof/>
          <w:position w:val="-9"/>
          <w:szCs w:val="26"/>
        </w:rPr>
        <w:drawing>
          <wp:inline distT="0" distB="0" distL="0" distR="0">
            <wp:extent cx="353060" cy="199390"/>
            <wp:effectExtent l="0" t="0" r="2540" b="3810"/>
            <wp:docPr id="52" name="Picture 52" descr="Eqn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qn0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3060" cy="199390"/>
                    </a:xfrm>
                    <a:prstGeom prst="rect">
                      <a:avLst/>
                    </a:prstGeom>
                    <a:noFill/>
                    <a:ln>
                      <a:noFill/>
                    </a:ln>
                  </pic:spPr>
                </pic:pic>
              </a:graphicData>
            </a:graphic>
          </wp:inline>
        </w:drawing>
      </w:r>
      <w:r w:rsidR="00213D8C" w:rsidRPr="00B85661">
        <w:t xml:space="preserve"> </w:t>
      </w:r>
      <w:r w:rsidR="00213D8C" w:rsidRPr="00B85661">
        <w:rPr>
          <w:color w:val="99CC00"/>
        </w:rPr>
        <w:t xml:space="preserve">1 is less than </w:t>
      </w:r>
      <w:r w:rsidR="00213D8C" w:rsidRPr="00B85661">
        <w:rPr>
          <w:i/>
          <w:color w:val="99CC00"/>
        </w:rPr>
        <w:t>y</w:t>
      </w:r>
      <w:r w:rsidR="00213D8C" w:rsidRPr="00B85661">
        <w:rPr>
          <w:color w:val="99CC00"/>
        </w:rPr>
        <w:t xml:space="preserve">, </w:t>
      </w:r>
      <w:r w:rsidRPr="00B85661">
        <w:t>by 2 implies the preceding comparison</w:t>
      </w:r>
      <w:r w:rsidR="00673802" w:rsidRPr="00B85661">
        <w:t xml:space="preserve"> </w:t>
      </w:r>
      <w:r w:rsidR="00457A4D">
        <w:rPr>
          <w:noProof/>
          <w:position w:val="-8"/>
          <w:szCs w:val="26"/>
        </w:rPr>
        <w:drawing>
          <wp:inline distT="0" distB="0" distL="0" distR="0">
            <wp:extent cx="506730" cy="199390"/>
            <wp:effectExtent l="0" t="0" r="1270" b="3810"/>
            <wp:docPr id="53" name="Picture 53" descr="Eqn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qn05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6730" cy="199390"/>
                    </a:xfrm>
                    <a:prstGeom prst="rect">
                      <a:avLst/>
                    </a:prstGeom>
                    <a:noFill/>
                    <a:ln>
                      <a:noFill/>
                    </a:ln>
                  </pic:spPr>
                </pic:pic>
              </a:graphicData>
            </a:graphic>
          </wp:inline>
        </w:drawing>
      </w:r>
      <w:r w:rsidR="00213D8C" w:rsidRPr="00B85661">
        <w:rPr>
          <w:position w:val="-8"/>
          <w:szCs w:val="26"/>
        </w:rPr>
        <w:t xml:space="preserve"> </w:t>
      </w:r>
      <w:r w:rsidR="00213D8C" w:rsidRPr="00B85661">
        <w:rPr>
          <w:color w:val="99CC00"/>
        </w:rPr>
        <w:t>2 is less than 2</w:t>
      </w:r>
      <w:r w:rsidR="00213D8C" w:rsidRPr="00B85661">
        <w:rPr>
          <w:i/>
          <w:color w:val="99CC00"/>
        </w:rPr>
        <w:t>y</w:t>
      </w:r>
      <w:r w:rsidR="00213D8C" w:rsidRPr="00B85661">
        <w:rPr>
          <w:color w:val="99CC00"/>
        </w:rPr>
        <w:t xml:space="preserve">, </w:t>
      </w:r>
      <w:r w:rsidRPr="00B85661">
        <w:t>thus reversing step 3. Each simplification step can be reversed as follows:</w:t>
      </w:r>
    </w:p>
    <w:p w:rsidR="00EC7542" w:rsidRDefault="00EC7542" w:rsidP="00AA1E47">
      <w:pPr>
        <w:spacing w:before="100" w:beforeAutospacing="1" w:after="100" w:afterAutospacing="1"/>
      </w:pPr>
      <w:r>
        <w:t>Step 3 was “Divide both sides by 2</w:t>
      </w:r>
      <w:r w:rsidR="007D1925">
        <w:t>.</w:t>
      </w:r>
      <w:r>
        <w:t xml:space="preserve">” To reverse this step, you need to multiply both sides by 2. The result of reversing step 3 is </w:t>
      </w:r>
      <w:r w:rsidR="00457A4D">
        <w:rPr>
          <w:noProof/>
          <w:position w:val="-10"/>
        </w:rPr>
        <w:drawing>
          <wp:inline distT="0" distB="0" distL="0" distR="0">
            <wp:extent cx="552450" cy="208280"/>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2450" cy="208280"/>
                    </a:xfrm>
                    <a:prstGeom prst="rect">
                      <a:avLst/>
                    </a:prstGeom>
                    <a:noFill/>
                    <a:ln>
                      <a:noFill/>
                    </a:ln>
                  </pic:spPr>
                </pic:pic>
              </a:graphicData>
            </a:graphic>
          </wp:inline>
        </w:drawing>
      </w:r>
      <w:r>
        <w:t xml:space="preserve"> </w:t>
      </w:r>
      <w:r w:rsidRPr="00F32D75">
        <w:rPr>
          <w:rStyle w:val="GreenMathChar"/>
        </w:rPr>
        <w:t>2 is less than 2</w:t>
      </w:r>
      <w:r w:rsidRPr="00F32D75">
        <w:rPr>
          <w:rStyle w:val="GreenMathChar"/>
          <w:i/>
        </w:rPr>
        <w:t>y</w:t>
      </w:r>
      <w:r w:rsidRPr="00F32D75">
        <w:rPr>
          <w:rStyle w:val="GreenMathChar"/>
        </w:rPr>
        <w:t>.</w:t>
      </w:r>
    </w:p>
    <w:p w:rsidR="00EC7542" w:rsidRDefault="00EC7542" w:rsidP="00AA1E47">
      <w:pPr>
        <w:spacing w:before="100" w:beforeAutospacing="1" w:after="100" w:afterAutospacing="1"/>
      </w:pPr>
      <w:r>
        <w:t>Step 2 was “Subtract 3</w:t>
      </w:r>
      <w:r>
        <w:rPr>
          <w:i/>
        </w:rPr>
        <w:t>y</w:t>
      </w:r>
      <w:r>
        <w:t xml:space="preserve"> from both sides</w:t>
      </w:r>
      <w:r w:rsidR="007D1925">
        <w:t>.</w:t>
      </w:r>
      <w:r>
        <w:t>” To reverse the step you need to add 3</w:t>
      </w:r>
      <w:r>
        <w:rPr>
          <w:i/>
        </w:rPr>
        <w:t>y</w:t>
      </w:r>
      <w:r>
        <w:t xml:space="preserve"> to both sides. The result of reversing step 2 is </w:t>
      </w:r>
      <w:r w:rsidR="00457A4D">
        <w:rPr>
          <w:noProof/>
          <w:position w:val="-10"/>
        </w:rPr>
        <w:drawing>
          <wp:inline distT="0" distB="0" distL="0" distR="0">
            <wp:extent cx="895985" cy="2082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95985" cy="208280"/>
                    </a:xfrm>
                    <a:prstGeom prst="rect">
                      <a:avLst/>
                    </a:prstGeom>
                    <a:noFill/>
                    <a:ln>
                      <a:noFill/>
                    </a:ln>
                  </pic:spPr>
                </pic:pic>
              </a:graphicData>
            </a:graphic>
          </wp:inline>
        </w:drawing>
      </w:r>
      <w:r w:rsidRPr="00F32D75">
        <w:rPr>
          <w:rStyle w:val="GreenMathChar"/>
        </w:rPr>
        <w:t>3</w:t>
      </w:r>
      <w:r w:rsidRPr="00F32D75">
        <w:rPr>
          <w:rStyle w:val="GreenMathChar"/>
          <w:i/>
        </w:rPr>
        <w:t>y</w:t>
      </w:r>
      <w:r w:rsidRPr="00F32D75">
        <w:rPr>
          <w:rStyle w:val="GreenMathChar"/>
        </w:rPr>
        <w:t> + 2 is less than 5</w:t>
      </w:r>
      <w:r w:rsidRPr="00F32D75">
        <w:rPr>
          <w:rStyle w:val="GreenMathChar"/>
          <w:i/>
        </w:rPr>
        <w:t>y</w:t>
      </w:r>
      <w:r w:rsidRPr="00F32D75">
        <w:rPr>
          <w:rStyle w:val="GreenMathChar"/>
        </w:rPr>
        <w:t>.</w:t>
      </w:r>
    </w:p>
    <w:p w:rsidR="00EC7542" w:rsidRDefault="00EC7542" w:rsidP="00AA1E47">
      <w:pPr>
        <w:spacing w:before="100" w:beforeAutospacing="1" w:after="100" w:afterAutospacing="1"/>
      </w:pPr>
      <w:r>
        <w:lastRenderedPageBreak/>
        <w:t>Step 1 was “Multiply both sides by 5</w:t>
      </w:r>
      <w:r w:rsidR="007D1925">
        <w:t>.</w:t>
      </w:r>
      <w:r>
        <w:t xml:space="preserve">” To reverse this step, divide both sides by 5. The result of reversing step 1 is </w:t>
      </w:r>
      <w:r w:rsidR="00457A4D">
        <w:rPr>
          <w:noProof/>
          <w:position w:val="-24"/>
        </w:rPr>
        <w:drawing>
          <wp:inline distT="0" distB="0" distL="0" distR="0">
            <wp:extent cx="859790" cy="398145"/>
            <wp:effectExtent l="0" t="0" r="381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59790" cy="398145"/>
                    </a:xfrm>
                    <a:prstGeom prst="rect">
                      <a:avLst/>
                    </a:prstGeom>
                    <a:noFill/>
                    <a:ln>
                      <a:noFill/>
                    </a:ln>
                  </pic:spPr>
                </pic:pic>
              </a:graphicData>
            </a:graphic>
          </wp:inline>
        </w:drawing>
      </w:r>
      <w:r>
        <w:t xml:space="preserve"> </w:t>
      </w:r>
      <w:r w:rsidRPr="00F32D75">
        <w:rPr>
          <w:rStyle w:val="GreenMathChar"/>
        </w:rPr>
        <w:t>the fraction with numerator 3</w:t>
      </w:r>
      <w:r w:rsidRPr="00F32D75">
        <w:rPr>
          <w:rStyle w:val="GreenMathChar"/>
          <w:i/>
        </w:rPr>
        <w:t>y</w:t>
      </w:r>
      <w:r w:rsidRPr="00F32D75">
        <w:rPr>
          <w:rStyle w:val="GreenMathChar"/>
        </w:rPr>
        <w:t xml:space="preserve"> + 2 and denominator 5 is less than </w:t>
      </w:r>
      <w:r w:rsidRPr="00F32D75">
        <w:rPr>
          <w:rStyle w:val="GreenMathChar"/>
          <w:i/>
        </w:rPr>
        <w:t>y</w:t>
      </w:r>
      <w:r w:rsidRPr="00F32D75">
        <w:rPr>
          <w:rStyle w:val="GreenMathChar"/>
        </w:rPr>
        <w:t>.</w:t>
      </w:r>
    </w:p>
    <w:p w:rsidR="00380B4A" w:rsidRPr="00B85661" w:rsidRDefault="00380B4A" w:rsidP="00AA1E47">
      <w:pPr>
        <w:spacing w:before="100" w:beforeAutospacing="1" w:after="100" w:afterAutospacing="1"/>
      </w:pPr>
      <w:r w:rsidRPr="00B85661">
        <w:t xml:space="preserve">When each step is reversed, the relationship remains </w:t>
      </w:r>
      <w:r w:rsidRPr="00B85661">
        <w:rPr>
          <w:iCs/>
          <w:u w:val="single"/>
        </w:rPr>
        <w:t>less than</w:t>
      </w:r>
      <w:r w:rsidR="00673802" w:rsidRPr="008748B6">
        <w:rPr>
          <w:iCs/>
        </w:rPr>
        <w:t xml:space="preserve"> </w:t>
      </w:r>
      <w:r w:rsidR="00457A4D">
        <w:rPr>
          <w:i/>
          <w:iCs/>
          <w:noProof/>
          <w:position w:val="-11"/>
        </w:rPr>
        <w:drawing>
          <wp:inline distT="0" distB="0" distL="0" distR="0">
            <wp:extent cx="262255" cy="253365"/>
            <wp:effectExtent l="0" t="0" r="0" b="635"/>
            <wp:docPr id="57" name="Picture 57" descr="Eqn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qn0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2255" cy="253365"/>
                    </a:xfrm>
                    <a:prstGeom prst="rect">
                      <a:avLst/>
                    </a:prstGeom>
                    <a:noFill/>
                    <a:ln>
                      <a:noFill/>
                    </a:ln>
                  </pic:spPr>
                </pic:pic>
              </a:graphicData>
            </a:graphic>
          </wp:inline>
        </w:drawing>
      </w:r>
      <w:r w:rsidRPr="00B85661">
        <w:t xml:space="preserve">, so Quantity A is less than Quantity B. </w:t>
      </w:r>
      <w:r w:rsidRPr="00B85661">
        <w:rPr>
          <w:b/>
          <w:bCs/>
        </w:rPr>
        <w:t>Thus, the correct answer is</w:t>
      </w:r>
      <w:r w:rsidRPr="00B85661">
        <w:t xml:space="preserve"> </w:t>
      </w:r>
      <w:r w:rsidRPr="00B85661">
        <w:rPr>
          <w:b/>
          <w:bCs/>
        </w:rPr>
        <w:t>Choice B</w:t>
      </w:r>
      <w:r w:rsidRPr="00B85661">
        <w:t xml:space="preserve">, </w:t>
      </w:r>
      <w:r w:rsidRPr="00B85661">
        <w:rPr>
          <w:b/>
          <w:bCs/>
        </w:rPr>
        <w:t>Quantity B is greater</w:t>
      </w:r>
      <w:r w:rsidRPr="00B85661">
        <w:t>.</w:t>
      </w:r>
    </w:p>
    <w:p w:rsidR="00380B4A" w:rsidRPr="007F545D" w:rsidRDefault="00B85661" w:rsidP="007F545D">
      <w:pPr>
        <w:pStyle w:val="Heading4"/>
      </w:pPr>
      <w:r w:rsidRPr="007F545D">
        <w:t>Sample Question 2 for Strategy 5:</w:t>
      </w:r>
      <w:r w:rsidR="00380B4A" w:rsidRPr="007F545D">
        <w:t xml:space="preserve"> Numeric Entry </w:t>
      </w:r>
      <w:r w:rsidRPr="007F545D">
        <w:t>Q</w:t>
      </w:r>
      <w:r w:rsidR="00380B4A" w:rsidRPr="007F545D">
        <w:t>uestion.</w:t>
      </w:r>
    </w:p>
    <w:p w:rsidR="00380B4A" w:rsidRPr="00B85661" w:rsidRDefault="00380B4A" w:rsidP="00AA1E47">
      <w:pPr>
        <w:pStyle w:val="NormalWeb"/>
      </w:pPr>
      <w:r w:rsidRPr="00B85661">
        <w:t>A merchant made a profit of $5 on the sale of a sweater that cost the merchant $15. What is the profit expressed as a percent of the merchant</w:t>
      </w:r>
      <w:r w:rsidR="00072A9D">
        <w:t>’</w:t>
      </w:r>
      <w:r w:rsidRPr="00B85661">
        <w:t>s cost?</w:t>
      </w:r>
    </w:p>
    <w:p w:rsidR="00380B4A" w:rsidRPr="00B85661" w:rsidRDefault="00380B4A" w:rsidP="00AA1E47">
      <w:pPr>
        <w:pStyle w:val="NormalWeb"/>
      </w:pPr>
      <w:r w:rsidRPr="00B85661">
        <w:t xml:space="preserve">Give your answer to the </w:t>
      </w:r>
      <w:r w:rsidRPr="00B85661">
        <w:rPr>
          <w:u w:val="single"/>
        </w:rPr>
        <w:t>nearest whole percent</w:t>
      </w:r>
      <w:r w:rsidRPr="00B85661">
        <w:t>.</w:t>
      </w:r>
    </w:p>
    <w:p w:rsidR="00213D8C" w:rsidRPr="00B85661" w:rsidRDefault="00457A4D" w:rsidP="00AA1E47">
      <w:pPr>
        <w:spacing w:before="100" w:beforeAutospacing="1" w:after="100" w:afterAutospacing="1"/>
      </w:pPr>
      <w:r>
        <w:rPr>
          <w:noProof/>
          <w:position w:val="-16"/>
          <w:sz w:val="22"/>
        </w:rPr>
        <w:drawing>
          <wp:inline distT="0" distB="0" distL="0" distR="0">
            <wp:extent cx="1195070" cy="344170"/>
            <wp:effectExtent l="0" t="0" r="0" b="11430"/>
            <wp:docPr id="58" name="Picture 58" descr="Eqn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qn00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95070" cy="344170"/>
                    </a:xfrm>
                    <a:prstGeom prst="rect">
                      <a:avLst/>
                    </a:prstGeom>
                    <a:noFill/>
                    <a:ln>
                      <a:noFill/>
                    </a:ln>
                  </pic:spPr>
                </pic:pic>
              </a:graphicData>
            </a:graphic>
          </wp:inline>
        </w:drawing>
      </w:r>
      <w:r w:rsidR="00213D8C" w:rsidRPr="00B85661">
        <w:t xml:space="preserve"> </w:t>
      </w:r>
      <w:r w:rsidR="008748B6">
        <w:rPr>
          <w:color w:val="99CC00"/>
        </w:rPr>
        <w:t>T</w:t>
      </w:r>
      <w:r w:rsidR="00213D8C" w:rsidRPr="00B85661">
        <w:rPr>
          <w:color w:val="99CC00"/>
        </w:rPr>
        <w:t>he answer space</w:t>
      </w:r>
      <w:r w:rsidR="0025763C">
        <w:rPr>
          <w:color w:val="99CC00"/>
        </w:rPr>
        <w:t xml:space="preserve"> for this question</w:t>
      </w:r>
      <w:r w:rsidR="00213D8C" w:rsidRPr="00B85661">
        <w:rPr>
          <w:color w:val="99CC00"/>
        </w:rPr>
        <w:t xml:space="preserve"> </w:t>
      </w:r>
      <w:r w:rsidR="0025763C">
        <w:rPr>
          <w:color w:val="99CC00"/>
        </w:rPr>
        <w:t>is</w:t>
      </w:r>
      <w:r w:rsidR="00213D8C" w:rsidRPr="00B85661">
        <w:rPr>
          <w:color w:val="99CC00"/>
        </w:rPr>
        <w:t xml:space="preserve"> followed by </w:t>
      </w:r>
      <w:r w:rsidR="00E1211B">
        <w:rPr>
          <w:color w:val="99CC00"/>
        </w:rPr>
        <w:t>a</w:t>
      </w:r>
      <w:r w:rsidR="00E1211B" w:rsidRPr="00B85661">
        <w:rPr>
          <w:color w:val="99CC00"/>
        </w:rPr>
        <w:t xml:space="preserve"> </w:t>
      </w:r>
      <w:r w:rsidR="00213D8C" w:rsidRPr="00B85661">
        <w:rPr>
          <w:color w:val="99CC00"/>
        </w:rPr>
        <w:t>% sign.</w:t>
      </w:r>
    </w:p>
    <w:p w:rsidR="00380B4A" w:rsidRPr="0021697B" w:rsidRDefault="00380B4A" w:rsidP="00AA1E47">
      <w:pPr>
        <w:pStyle w:val="Heading5"/>
        <w:spacing w:before="100" w:beforeAutospacing="1" w:after="100" w:afterAutospacing="1"/>
      </w:pPr>
      <w:r w:rsidRPr="0021697B">
        <w:t>Explanation</w:t>
      </w:r>
    </w:p>
    <w:p w:rsidR="00380B4A" w:rsidRPr="00B85661" w:rsidRDefault="00380B4A" w:rsidP="00AA1E47">
      <w:pPr>
        <w:pStyle w:val="NormalWeb"/>
      </w:pPr>
      <w:r w:rsidRPr="00B85661">
        <w:t xml:space="preserve">The percent profit is </w:t>
      </w:r>
      <w:r w:rsidR="00457A4D">
        <w:rPr>
          <w:noProof/>
          <w:position w:val="-32"/>
          <w:szCs w:val="26"/>
        </w:rPr>
        <w:drawing>
          <wp:inline distT="0" distB="0" distL="0" distR="0">
            <wp:extent cx="1919605" cy="470535"/>
            <wp:effectExtent l="0" t="0" r="10795" b="12065"/>
            <wp:docPr id="59" name="Picture 59" descr="Eqn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qn0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19605" cy="470535"/>
                    </a:xfrm>
                    <a:prstGeom prst="rect">
                      <a:avLst/>
                    </a:prstGeom>
                    <a:noFill/>
                    <a:ln>
                      <a:noFill/>
                    </a:ln>
                  </pic:spPr>
                </pic:pic>
              </a:graphicData>
            </a:graphic>
          </wp:inline>
        </w:drawing>
      </w:r>
      <w:r w:rsidRPr="00B85661">
        <w:t xml:space="preserve"> </w:t>
      </w:r>
      <w:r w:rsidR="00213D8C" w:rsidRPr="00B85661">
        <w:rPr>
          <w:color w:val="99CC00"/>
        </w:rPr>
        <w:t xml:space="preserve">open parenthesis, 5 over 15, close parenthesis, times 100, which equals 33.333..., which equals 33 point 3 with a bar over it, </w:t>
      </w:r>
      <w:r w:rsidRPr="00B85661">
        <w:t xml:space="preserve">percent, which is 33%, to the nearest whole percent. </w:t>
      </w:r>
      <w:r w:rsidRPr="00B85661">
        <w:rPr>
          <w:rStyle w:val="Strong"/>
        </w:rPr>
        <w:t>Thus, the correct answer is 33% (or equivalent)</w:t>
      </w:r>
      <w:r w:rsidRPr="00B85661">
        <w:t>.</w:t>
      </w:r>
    </w:p>
    <w:p w:rsidR="00380B4A" w:rsidRPr="00B85661" w:rsidRDefault="00380B4A" w:rsidP="00AA1E47">
      <w:pPr>
        <w:pStyle w:val="NormalWeb"/>
      </w:pPr>
      <w:r w:rsidRPr="00B85661">
        <w:t xml:space="preserve">If you </w:t>
      </w:r>
      <w:r w:rsidR="009111B2">
        <w:t xml:space="preserve">are taking the standard computer-based version of the test, and you </w:t>
      </w:r>
      <w:r w:rsidRPr="00B85661">
        <w:t>use the calculator and the Transfer Display button, the number that will be transferred to the answer box is 33.333333, which is incorrect since it is not given to the nearest whole percent. You will need to adjust the number in the answer box by deleting all of the digits to the right of the decimal point (using the Backspace key).</w:t>
      </w:r>
    </w:p>
    <w:p w:rsidR="00380B4A" w:rsidRPr="00B85661" w:rsidRDefault="00380B4A" w:rsidP="00AA1E47">
      <w:pPr>
        <w:pStyle w:val="NormalWeb"/>
      </w:pPr>
      <w:r w:rsidRPr="00B85661">
        <w:t>Also, since you are asked to give the answer as a percent, the decimal equivalent of 33 percent, which is 0.33, is incorrect. The percent symbol next to the answer box indicates that the form of the answer must be a percent. Entering 0.33 in the box would give the erroneous answer 0.33%.</w:t>
      </w:r>
    </w:p>
    <w:p w:rsidR="00380B4A" w:rsidRPr="007F545D" w:rsidRDefault="00380B4A" w:rsidP="007F545D">
      <w:pPr>
        <w:pStyle w:val="Heading2"/>
      </w:pPr>
      <w:bookmarkStart w:id="13" w:name="_Toc419716233"/>
      <w:r w:rsidRPr="007F545D">
        <w:lastRenderedPageBreak/>
        <w:t>Strategy 6: Add to a Geometric Figure</w:t>
      </w:r>
      <w:bookmarkEnd w:id="13"/>
    </w:p>
    <w:p w:rsidR="00380B4A" w:rsidRPr="00B85661" w:rsidRDefault="00380B4A" w:rsidP="00AA1E47">
      <w:pPr>
        <w:spacing w:before="100" w:beforeAutospacing="1" w:after="100" w:afterAutospacing="1"/>
        <w:rPr>
          <w:szCs w:val="22"/>
        </w:rPr>
      </w:pPr>
      <w:r w:rsidRPr="00B85661">
        <w:rPr>
          <w:szCs w:val="22"/>
        </w:rPr>
        <w:t>Sometimes you can add useful lines, points, or circles to a geometric figure to facilitate solving a problem. You can also add any given information—as well as any new information as you derive it—to the figure to help you see relationships within the figure more easily, for example, the length of a line segment or the measure of an angle.</w:t>
      </w:r>
    </w:p>
    <w:p w:rsidR="00380B4A" w:rsidRPr="007F545D" w:rsidRDefault="00B85661" w:rsidP="007F545D">
      <w:pPr>
        <w:pStyle w:val="Heading4"/>
      </w:pPr>
      <w:r w:rsidRPr="007F545D">
        <w:t>Sample Question 1 for Strategy 6:</w:t>
      </w:r>
      <w:r w:rsidR="00380B4A" w:rsidRPr="007F545D">
        <w:t xml:space="preserve"> Multiple-Choice – Select One Answer Choice Question.</w:t>
      </w:r>
    </w:p>
    <w:p w:rsidR="00380B4A" w:rsidRPr="00B85661" w:rsidRDefault="00380B4A" w:rsidP="00AA1E47">
      <w:pPr>
        <w:spacing w:before="100" w:beforeAutospacing="1" w:after="100" w:afterAutospacing="1"/>
      </w:pPr>
    </w:p>
    <w:p w:rsidR="00380B4A" w:rsidRPr="00B85661" w:rsidRDefault="00457A4D" w:rsidP="00AA1E47">
      <w:pPr>
        <w:spacing w:before="100" w:beforeAutospacing="1" w:after="100" w:afterAutospacing="1"/>
        <w:jc w:val="center"/>
      </w:pPr>
      <w:r>
        <w:rPr>
          <w:noProof/>
        </w:rPr>
        <w:drawing>
          <wp:inline distT="0" distB="0" distL="0" distR="0">
            <wp:extent cx="3757295" cy="3775075"/>
            <wp:effectExtent l="0" t="0" r="1905" b="9525"/>
            <wp:docPr id="60" name="Picture 60" descr="Intro-to-Quant_Figure 5-L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tro-to-Quant_Figure 5-LT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57295" cy="3775075"/>
                    </a:xfrm>
                    <a:prstGeom prst="rect">
                      <a:avLst/>
                    </a:prstGeom>
                    <a:noFill/>
                    <a:ln>
                      <a:noFill/>
                    </a:ln>
                  </pic:spPr>
                </pic:pic>
              </a:graphicData>
            </a:graphic>
          </wp:inline>
        </w:drawing>
      </w:r>
    </w:p>
    <w:p w:rsidR="00340BFF" w:rsidRPr="007F545D" w:rsidRDefault="007F545D" w:rsidP="007F545D">
      <w:pPr>
        <w:pStyle w:val="Heading6"/>
      </w:pPr>
      <w:r>
        <w:br w:type="page"/>
      </w:r>
      <w:r w:rsidR="00340BFF" w:rsidRPr="007F545D">
        <w:lastRenderedPageBreak/>
        <w:t xml:space="preserve">Begin </w:t>
      </w:r>
      <w:r w:rsidR="009111B2" w:rsidRPr="007F545D">
        <w:t>figure description.</w:t>
      </w:r>
    </w:p>
    <w:p w:rsidR="009111B2" w:rsidRDefault="00380B4A" w:rsidP="00AA1E47">
      <w:pPr>
        <w:spacing w:before="100" w:beforeAutospacing="1" w:after="100" w:afterAutospacing="1"/>
      </w:pPr>
      <w:r w:rsidRPr="00B85661">
        <w:t xml:space="preserve">The figure shows the graph in the </w:t>
      </w:r>
      <w:r w:rsidRPr="00B85661">
        <w:rPr>
          <w:i/>
        </w:rPr>
        <w:t>xy</w:t>
      </w:r>
      <w:r w:rsidRPr="00B85661">
        <w:t>-plane of the function</w:t>
      </w:r>
      <w:r w:rsidRPr="00B85661">
        <w:rPr>
          <w:spacing w:val="36"/>
        </w:rPr>
        <w:t xml:space="preserve"> </w:t>
      </w:r>
      <w:r w:rsidRPr="00B85661">
        <w:rPr>
          <w:i/>
        </w:rPr>
        <w:t>f</w:t>
      </w:r>
      <w:r w:rsidRPr="00B85661">
        <w:rPr>
          <w:spacing w:val="36"/>
        </w:rPr>
        <w:t xml:space="preserve"> </w:t>
      </w:r>
      <w:r w:rsidRPr="00B85661">
        <w:t>of</w:t>
      </w:r>
      <w:r w:rsidRPr="00B85661">
        <w:rPr>
          <w:spacing w:val="36"/>
        </w:rPr>
        <w:t xml:space="preserve"> </w:t>
      </w:r>
      <w:r w:rsidRPr="00B85661">
        <w:rPr>
          <w:i/>
        </w:rPr>
        <w:t>x</w:t>
      </w:r>
      <w:r w:rsidRPr="00B85661">
        <w:t xml:space="preserve"> equals the absolute value of 2</w:t>
      </w:r>
      <w:r w:rsidRPr="00B85661">
        <w:rPr>
          <w:i/>
        </w:rPr>
        <w:t>x</w:t>
      </w:r>
      <w:r w:rsidRPr="00B85661">
        <w:t xml:space="preserve">, end absolute value, + 4. There are equally spaced tick marks along the </w:t>
      </w:r>
      <w:r w:rsidRPr="00B85661">
        <w:rPr>
          <w:i/>
        </w:rPr>
        <w:t>x</w:t>
      </w:r>
      <w:r w:rsidRPr="00B85661">
        <w:t xml:space="preserve">-axis and along the </w:t>
      </w:r>
      <w:r w:rsidRPr="00B85661">
        <w:rPr>
          <w:i/>
        </w:rPr>
        <w:t>y</w:t>
      </w:r>
      <w:r w:rsidRPr="00B85661">
        <w:t xml:space="preserve">-axis. The first tick mark to the right of the origin, and the first tick mark above the origin, are both labeled 1. </w:t>
      </w:r>
    </w:p>
    <w:p w:rsidR="009111B2" w:rsidRDefault="00380B4A" w:rsidP="00AA1E47">
      <w:pPr>
        <w:spacing w:before="100" w:beforeAutospacing="1" w:after="100" w:afterAutospacing="1"/>
      </w:pPr>
      <w:r w:rsidRPr="00B85661">
        <w:t>The graph of the function</w:t>
      </w:r>
      <w:r w:rsidRPr="00B85661">
        <w:rPr>
          <w:spacing w:val="36"/>
        </w:rPr>
        <w:t xml:space="preserve"> </w:t>
      </w:r>
      <w:r w:rsidRPr="00B85661">
        <w:rPr>
          <w:i/>
        </w:rPr>
        <w:t>f</w:t>
      </w:r>
      <w:r w:rsidRPr="00B85661">
        <w:rPr>
          <w:spacing w:val="36"/>
        </w:rPr>
        <w:t xml:space="preserve"> </w:t>
      </w:r>
      <w:r w:rsidRPr="00B85661">
        <w:t xml:space="preserve">is in the shape of the letter V. It is above the </w:t>
      </w:r>
      <w:r w:rsidRPr="00B85661">
        <w:rPr>
          <w:i/>
        </w:rPr>
        <w:t>x</w:t>
      </w:r>
      <w:r w:rsidRPr="00B85661">
        <w:t xml:space="preserve">-axis and is symmetric with respect to the </w:t>
      </w:r>
      <w:r w:rsidRPr="00B85661">
        <w:rPr>
          <w:i/>
        </w:rPr>
        <w:t>y</w:t>
      </w:r>
      <w:r w:rsidRPr="00B85661">
        <w:t xml:space="preserve">-axis. </w:t>
      </w:r>
    </w:p>
    <w:p w:rsidR="009111B2" w:rsidRDefault="00380B4A" w:rsidP="00AA1E47">
      <w:pPr>
        <w:spacing w:before="100" w:beforeAutospacing="1" w:after="100" w:afterAutospacing="1"/>
      </w:pPr>
      <w:r w:rsidRPr="00B85661">
        <w:t>The lowest point on the graph of</w:t>
      </w:r>
      <w:r w:rsidRPr="00B85661">
        <w:rPr>
          <w:spacing w:val="36"/>
        </w:rPr>
        <w:t xml:space="preserve"> </w:t>
      </w:r>
      <w:r w:rsidRPr="00B85661">
        <w:rPr>
          <w:i/>
        </w:rPr>
        <w:t>f</w:t>
      </w:r>
      <w:r w:rsidRPr="00B85661">
        <w:rPr>
          <w:spacing w:val="36"/>
        </w:rPr>
        <w:t xml:space="preserve"> </w:t>
      </w:r>
      <w:r w:rsidRPr="00B85661">
        <w:t xml:space="preserve">is the point 0 comma 4, which is located on </w:t>
      </w:r>
      <w:r w:rsidR="008748B6">
        <w:t xml:space="preserve">the </w:t>
      </w:r>
      <w:r w:rsidRPr="00B85661">
        <w:rPr>
          <w:i/>
        </w:rPr>
        <w:t>y</w:t>
      </w:r>
      <w:r w:rsidRPr="00B85661">
        <w:t xml:space="preserve">-axis at the fourth tick mark above the origin. </w:t>
      </w:r>
    </w:p>
    <w:p w:rsidR="00380B4A" w:rsidRPr="00B85661" w:rsidRDefault="00380B4A" w:rsidP="00AA1E47">
      <w:pPr>
        <w:spacing w:before="100" w:beforeAutospacing="1" w:after="100" w:afterAutospacing="1"/>
      </w:pPr>
      <w:r w:rsidRPr="00B85661">
        <w:t>Going leftward from the point 0 comma 4, the graph of</w:t>
      </w:r>
      <w:r w:rsidRPr="00B85661">
        <w:rPr>
          <w:spacing w:val="36"/>
        </w:rPr>
        <w:t xml:space="preserve"> </w:t>
      </w:r>
      <w:r w:rsidRPr="00B85661">
        <w:rPr>
          <w:i/>
        </w:rPr>
        <w:t>f</w:t>
      </w:r>
      <w:r w:rsidRPr="00B85661">
        <w:rPr>
          <w:spacing w:val="36"/>
        </w:rPr>
        <w:t xml:space="preserve"> </w:t>
      </w:r>
      <w:r w:rsidRPr="00B85661">
        <w:t>is a line that slants upward, passing through the point negative 2 comma 8. Going rightward from the point 0 comma 4, the graph of</w:t>
      </w:r>
      <w:r w:rsidRPr="00B85661">
        <w:rPr>
          <w:spacing w:val="36"/>
        </w:rPr>
        <w:t xml:space="preserve"> </w:t>
      </w:r>
      <w:r w:rsidRPr="00B85661">
        <w:rPr>
          <w:i/>
        </w:rPr>
        <w:t>f</w:t>
      </w:r>
      <w:r w:rsidRPr="00B85661">
        <w:rPr>
          <w:spacing w:val="36"/>
        </w:rPr>
        <w:t xml:space="preserve"> </w:t>
      </w:r>
      <w:r w:rsidRPr="00B85661">
        <w:t>is a line that slants upward, passing through the point 2 comma 8.</w:t>
      </w:r>
    </w:p>
    <w:p w:rsidR="00340BFF" w:rsidRPr="007F545D" w:rsidRDefault="00340BFF" w:rsidP="007F545D">
      <w:pPr>
        <w:pStyle w:val="Heading6"/>
      </w:pPr>
      <w:r w:rsidRPr="007F545D">
        <w:t xml:space="preserve">End </w:t>
      </w:r>
      <w:r w:rsidR="009111B2" w:rsidRPr="007F545D">
        <w:t>figure description.</w:t>
      </w:r>
    </w:p>
    <w:p w:rsidR="00661A03" w:rsidRPr="00B85661" w:rsidRDefault="00661A03" w:rsidP="00AA1E47">
      <w:pPr>
        <w:spacing w:before="100" w:beforeAutospacing="1" w:after="100" w:afterAutospacing="1"/>
      </w:pPr>
      <w:r w:rsidRPr="00B85661">
        <w:t xml:space="preserve">The figure shows the graph of the function </w:t>
      </w:r>
      <w:r w:rsidRPr="00B85661">
        <w:rPr>
          <w:i/>
          <w:iCs/>
        </w:rPr>
        <w:t>f</w:t>
      </w:r>
      <w:r w:rsidRPr="00B85661">
        <w:t xml:space="preserve">, defined by </w:t>
      </w:r>
      <w:r w:rsidR="00457A4D">
        <w:rPr>
          <w:noProof/>
          <w:position w:val="-12"/>
          <w:szCs w:val="26"/>
        </w:rPr>
        <w:drawing>
          <wp:inline distT="0" distB="0" distL="0" distR="0">
            <wp:extent cx="986790" cy="253365"/>
            <wp:effectExtent l="0" t="0" r="3810" b="635"/>
            <wp:docPr id="61" name="Picture 61" descr="Eqn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qn0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6790" cy="253365"/>
                    </a:xfrm>
                    <a:prstGeom prst="rect">
                      <a:avLst/>
                    </a:prstGeom>
                    <a:noFill/>
                    <a:ln>
                      <a:noFill/>
                    </a:ln>
                  </pic:spPr>
                </pic:pic>
              </a:graphicData>
            </a:graphic>
          </wp:inline>
        </w:drawing>
      </w:r>
      <w:r w:rsidR="00F32D75" w:rsidRPr="00F32D75">
        <w:rPr>
          <w:szCs w:val="26"/>
        </w:rPr>
        <w:t>,</w:t>
      </w:r>
      <w:r w:rsidRPr="00F32D75">
        <w:rPr>
          <w:spacing w:val="36"/>
        </w:rPr>
        <w:t xml:space="preserve"> </w:t>
      </w:r>
      <w:r w:rsidRPr="00B85661">
        <w:rPr>
          <w:rStyle w:val="GreenMathChar"/>
          <w:i/>
        </w:rPr>
        <w:t>f</w:t>
      </w:r>
      <w:r w:rsidRPr="00B85661">
        <w:rPr>
          <w:rStyle w:val="GreenMathChar"/>
        </w:rPr>
        <w:t xml:space="preserve"> of </w:t>
      </w:r>
      <w:r w:rsidRPr="00B85661">
        <w:rPr>
          <w:rStyle w:val="GreenMathChar"/>
          <w:i/>
        </w:rPr>
        <w:t>x</w:t>
      </w:r>
      <w:r w:rsidRPr="00B85661">
        <w:rPr>
          <w:rStyle w:val="GreenMathChar"/>
        </w:rPr>
        <w:t xml:space="preserve"> equals the absolute value of 2 </w:t>
      </w:r>
      <w:r w:rsidRPr="00B85661">
        <w:rPr>
          <w:rStyle w:val="GreenMathChar"/>
          <w:i/>
        </w:rPr>
        <w:t>x</w:t>
      </w:r>
      <w:r w:rsidRPr="00B85661">
        <w:rPr>
          <w:rStyle w:val="GreenMathChar"/>
        </w:rPr>
        <w:t>, end absolute value, plus 4</w:t>
      </w:r>
      <w:r w:rsidRPr="00B85661">
        <w:t xml:space="preserve"> for all numbers </w:t>
      </w:r>
      <w:r w:rsidRPr="00B85661">
        <w:rPr>
          <w:i/>
          <w:iCs/>
        </w:rPr>
        <w:t>x</w:t>
      </w:r>
      <w:r w:rsidRPr="00B85661">
        <w:t xml:space="preserve">. For which of the following functions </w:t>
      </w:r>
      <w:r w:rsidRPr="00B85661">
        <w:rPr>
          <w:i/>
          <w:iCs/>
        </w:rPr>
        <w:t>g,</w:t>
      </w:r>
      <w:r w:rsidRPr="00B85661">
        <w:t xml:space="preserve"> defined for all numbers </w:t>
      </w:r>
      <w:r w:rsidRPr="00B85661">
        <w:rPr>
          <w:i/>
          <w:iCs/>
        </w:rPr>
        <w:t>x,</w:t>
      </w:r>
      <w:r w:rsidRPr="00B85661">
        <w:t xml:space="preserve"> does the graph of </w:t>
      </w:r>
      <w:r w:rsidRPr="00B85661">
        <w:rPr>
          <w:i/>
          <w:iCs/>
        </w:rPr>
        <w:t>g</w:t>
      </w:r>
      <w:r w:rsidRPr="00B85661">
        <w:t xml:space="preserve"> intersect the graph of</w:t>
      </w:r>
      <w:r w:rsidRPr="00F32D75">
        <w:rPr>
          <w:spacing w:val="36"/>
        </w:rPr>
        <w:t xml:space="preserve"> </w:t>
      </w:r>
      <w:r w:rsidR="009111B2" w:rsidRPr="00B85661">
        <w:rPr>
          <w:i/>
          <w:iCs/>
        </w:rPr>
        <w:t>f</w:t>
      </w:r>
      <w:r w:rsidR="009111B2">
        <w:t> </w:t>
      </w:r>
      <w:r w:rsidRPr="00B85661">
        <w:t>?</w:t>
      </w:r>
    </w:p>
    <w:p w:rsidR="00661A03" w:rsidRPr="00B85661" w:rsidRDefault="00661A03" w:rsidP="00AA1E47">
      <w:pPr>
        <w:spacing w:before="100" w:beforeAutospacing="1" w:after="100" w:afterAutospacing="1"/>
      </w:pPr>
      <w:r w:rsidRPr="00B85661">
        <w:t>A</w:t>
      </w:r>
      <w:r w:rsidR="00652E0D" w:rsidRPr="00B85661">
        <w:t>.</w:t>
      </w:r>
      <w:r w:rsidR="00652E0D">
        <w:tab/>
      </w:r>
      <w:r w:rsidR="00457A4D">
        <w:rPr>
          <w:noProof/>
          <w:position w:val="-12"/>
          <w:szCs w:val="26"/>
        </w:rPr>
        <w:drawing>
          <wp:inline distT="0" distB="0" distL="0" distR="0">
            <wp:extent cx="859790" cy="253365"/>
            <wp:effectExtent l="0" t="0" r="3810" b="635"/>
            <wp:docPr id="62" name="Picture 62" descr="Eqn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qn0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9790" cy="253365"/>
                    </a:xfrm>
                    <a:prstGeom prst="rect">
                      <a:avLst/>
                    </a:prstGeom>
                    <a:noFill/>
                    <a:ln>
                      <a:noFill/>
                    </a:ln>
                  </pic:spPr>
                </pic:pic>
              </a:graphicData>
            </a:graphic>
          </wp:inline>
        </w:drawing>
      </w:r>
      <w:r w:rsidRPr="00B85661">
        <w:rPr>
          <w:rStyle w:val="GreenMathChar"/>
        </w:rPr>
        <w:t xml:space="preserve"> </w:t>
      </w:r>
      <w:r w:rsidRPr="00B85661">
        <w:rPr>
          <w:rStyle w:val="GreenMathChar"/>
          <w:i/>
        </w:rPr>
        <w:t>g</w:t>
      </w:r>
      <w:r w:rsidRPr="00B85661">
        <w:rPr>
          <w:rStyle w:val="GreenMathChar"/>
        </w:rPr>
        <w:t xml:space="preserve"> of </w:t>
      </w:r>
      <w:r w:rsidRPr="00B85661">
        <w:rPr>
          <w:rStyle w:val="GreenMathChar"/>
          <w:i/>
        </w:rPr>
        <w:t>x</w:t>
      </w:r>
      <w:r w:rsidRPr="00B85661">
        <w:rPr>
          <w:rStyle w:val="GreenMathChar"/>
        </w:rPr>
        <w:t xml:space="preserve"> </w:t>
      </w:r>
      <w:r w:rsidR="009111B2">
        <w:rPr>
          <w:rStyle w:val="GreenMathChar"/>
        </w:rPr>
        <w:t>=</w:t>
      </w:r>
      <w:r w:rsidR="009111B2" w:rsidRPr="00B85661">
        <w:rPr>
          <w:rStyle w:val="GreenMathChar"/>
        </w:rPr>
        <w:t xml:space="preserve"> </w:t>
      </w:r>
      <w:r w:rsidRPr="00B85661">
        <w:rPr>
          <w:rStyle w:val="GreenMathChar"/>
          <w:i/>
        </w:rPr>
        <w:t>x</w:t>
      </w:r>
      <w:r w:rsidRPr="00B85661">
        <w:rPr>
          <w:rStyle w:val="GreenMathChar"/>
        </w:rPr>
        <w:t xml:space="preserve"> minus 2</w:t>
      </w:r>
      <w:r w:rsidRPr="00B85661">
        <w:br/>
        <w:t>B</w:t>
      </w:r>
      <w:r w:rsidR="00652E0D" w:rsidRPr="00B85661">
        <w:t>.</w:t>
      </w:r>
      <w:r w:rsidR="00652E0D">
        <w:tab/>
      </w:r>
      <w:r w:rsidR="00457A4D">
        <w:rPr>
          <w:noProof/>
          <w:position w:val="-12"/>
          <w:szCs w:val="26"/>
        </w:rPr>
        <w:drawing>
          <wp:inline distT="0" distB="0" distL="0" distR="0">
            <wp:extent cx="850900" cy="253365"/>
            <wp:effectExtent l="0" t="0" r="12700" b="635"/>
            <wp:docPr id="63" name="Picture 63" descr="Eqn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qn0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0900" cy="253365"/>
                    </a:xfrm>
                    <a:prstGeom prst="rect">
                      <a:avLst/>
                    </a:prstGeom>
                    <a:noFill/>
                    <a:ln>
                      <a:noFill/>
                    </a:ln>
                  </pic:spPr>
                </pic:pic>
              </a:graphicData>
            </a:graphic>
          </wp:inline>
        </w:drawing>
      </w:r>
      <w:r w:rsidRPr="00B85661">
        <w:rPr>
          <w:rStyle w:val="GreenMathChar"/>
        </w:rPr>
        <w:t xml:space="preserve"> </w:t>
      </w:r>
      <w:r w:rsidRPr="00B85661">
        <w:rPr>
          <w:rStyle w:val="GreenMathChar"/>
          <w:i/>
        </w:rPr>
        <w:t>g</w:t>
      </w:r>
      <w:r w:rsidRPr="00B85661">
        <w:rPr>
          <w:rStyle w:val="GreenMathChar"/>
        </w:rPr>
        <w:t xml:space="preserve"> of </w:t>
      </w:r>
      <w:r w:rsidRPr="00B85661">
        <w:rPr>
          <w:rStyle w:val="GreenMathChar"/>
          <w:i/>
        </w:rPr>
        <w:t>x</w:t>
      </w:r>
      <w:r w:rsidRPr="00B85661">
        <w:rPr>
          <w:rStyle w:val="GreenMathChar"/>
        </w:rPr>
        <w:t xml:space="preserve"> </w:t>
      </w:r>
      <w:r w:rsidR="009111B2">
        <w:rPr>
          <w:rStyle w:val="GreenMathChar"/>
        </w:rPr>
        <w:t>=</w:t>
      </w:r>
      <w:r w:rsidR="009111B2" w:rsidRPr="00B85661">
        <w:rPr>
          <w:rStyle w:val="GreenMathChar"/>
        </w:rPr>
        <w:t xml:space="preserve"> </w:t>
      </w:r>
      <w:r w:rsidRPr="00B85661">
        <w:rPr>
          <w:rStyle w:val="GreenMathChar"/>
          <w:i/>
        </w:rPr>
        <w:t>x</w:t>
      </w:r>
      <w:r w:rsidRPr="00B85661">
        <w:rPr>
          <w:rStyle w:val="GreenMathChar"/>
        </w:rPr>
        <w:t xml:space="preserve"> </w:t>
      </w:r>
      <w:r w:rsidR="009111B2">
        <w:rPr>
          <w:rStyle w:val="GreenMathChar"/>
        </w:rPr>
        <w:t>+</w:t>
      </w:r>
      <w:r w:rsidR="009111B2" w:rsidRPr="00B85661">
        <w:rPr>
          <w:rStyle w:val="GreenMathChar"/>
        </w:rPr>
        <w:t xml:space="preserve"> </w:t>
      </w:r>
      <w:r w:rsidRPr="00B85661">
        <w:rPr>
          <w:rStyle w:val="GreenMathChar"/>
        </w:rPr>
        <w:t>3</w:t>
      </w:r>
      <w:r w:rsidRPr="00B85661">
        <w:br/>
        <w:t>C</w:t>
      </w:r>
      <w:r w:rsidR="00652E0D" w:rsidRPr="00B85661">
        <w:t>.</w:t>
      </w:r>
      <w:r w:rsidR="00652E0D">
        <w:tab/>
      </w:r>
      <w:r w:rsidR="00457A4D">
        <w:rPr>
          <w:noProof/>
          <w:position w:val="-12"/>
          <w:szCs w:val="26"/>
        </w:rPr>
        <w:drawing>
          <wp:inline distT="0" distB="0" distL="0" distR="0">
            <wp:extent cx="950595" cy="253365"/>
            <wp:effectExtent l="0" t="0" r="0" b="635"/>
            <wp:docPr id="64" name="Picture 64" descr="Eqn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qn0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0595" cy="253365"/>
                    </a:xfrm>
                    <a:prstGeom prst="rect">
                      <a:avLst/>
                    </a:prstGeom>
                    <a:noFill/>
                    <a:ln>
                      <a:noFill/>
                    </a:ln>
                  </pic:spPr>
                </pic:pic>
              </a:graphicData>
            </a:graphic>
          </wp:inline>
        </w:drawing>
      </w:r>
      <w:r w:rsidRPr="00B85661">
        <w:rPr>
          <w:rStyle w:val="GreenMathChar"/>
        </w:rPr>
        <w:t xml:space="preserve"> </w:t>
      </w:r>
      <w:r w:rsidRPr="00B85661">
        <w:rPr>
          <w:rStyle w:val="GreenMathChar"/>
          <w:i/>
        </w:rPr>
        <w:t>g</w:t>
      </w:r>
      <w:r w:rsidRPr="00B85661">
        <w:rPr>
          <w:rStyle w:val="GreenMathChar"/>
        </w:rPr>
        <w:t xml:space="preserve"> of </w:t>
      </w:r>
      <w:r w:rsidRPr="00B85661">
        <w:rPr>
          <w:rStyle w:val="GreenMathChar"/>
          <w:i/>
        </w:rPr>
        <w:t>x</w:t>
      </w:r>
      <w:r w:rsidRPr="00B85661">
        <w:rPr>
          <w:rStyle w:val="GreenMathChar"/>
        </w:rPr>
        <w:t xml:space="preserve"> </w:t>
      </w:r>
      <w:r w:rsidR="009111B2">
        <w:rPr>
          <w:rStyle w:val="GreenMathChar"/>
        </w:rPr>
        <w:t>=</w:t>
      </w:r>
      <w:r w:rsidR="009111B2" w:rsidRPr="00B85661">
        <w:rPr>
          <w:rStyle w:val="GreenMathChar"/>
        </w:rPr>
        <w:t xml:space="preserve"> </w:t>
      </w:r>
      <w:r w:rsidRPr="00B85661">
        <w:rPr>
          <w:rStyle w:val="GreenMathChar"/>
        </w:rPr>
        <w:t xml:space="preserve">2 </w:t>
      </w:r>
      <w:r w:rsidRPr="00B85661">
        <w:rPr>
          <w:rStyle w:val="GreenMathChar"/>
          <w:i/>
        </w:rPr>
        <w:t>x</w:t>
      </w:r>
      <w:r w:rsidRPr="00B85661">
        <w:rPr>
          <w:rStyle w:val="GreenMathChar"/>
        </w:rPr>
        <w:t xml:space="preserve"> minus 2</w:t>
      </w:r>
      <w:r w:rsidRPr="00B85661">
        <w:br/>
        <w:t>D</w:t>
      </w:r>
      <w:r w:rsidR="00652E0D" w:rsidRPr="00B85661">
        <w:t>.</w:t>
      </w:r>
      <w:r w:rsidR="00652E0D">
        <w:tab/>
      </w:r>
      <w:r w:rsidR="00457A4D">
        <w:rPr>
          <w:noProof/>
          <w:position w:val="-12"/>
          <w:szCs w:val="26"/>
        </w:rPr>
        <w:drawing>
          <wp:inline distT="0" distB="0" distL="0" distR="0">
            <wp:extent cx="941705" cy="253365"/>
            <wp:effectExtent l="0" t="0" r="0" b="635"/>
            <wp:docPr id="65" name="Picture 65" descr="Eqn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qn0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1705" cy="253365"/>
                    </a:xfrm>
                    <a:prstGeom prst="rect">
                      <a:avLst/>
                    </a:prstGeom>
                    <a:noFill/>
                    <a:ln>
                      <a:noFill/>
                    </a:ln>
                  </pic:spPr>
                </pic:pic>
              </a:graphicData>
            </a:graphic>
          </wp:inline>
        </w:drawing>
      </w:r>
      <w:r w:rsidRPr="00B85661">
        <w:rPr>
          <w:rStyle w:val="GreenMathChar"/>
        </w:rPr>
        <w:t xml:space="preserve"> </w:t>
      </w:r>
      <w:r w:rsidRPr="00B85661">
        <w:rPr>
          <w:rStyle w:val="GreenMathChar"/>
          <w:i/>
        </w:rPr>
        <w:t>g</w:t>
      </w:r>
      <w:r w:rsidRPr="00B85661">
        <w:rPr>
          <w:rStyle w:val="GreenMathChar"/>
        </w:rPr>
        <w:t xml:space="preserve"> of </w:t>
      </w:r>
      <w:r w:rsidRPr="00B85661">
        <w:rPr>
          <w:rStyle w:val="GreenMathChar"/>
          <w:i/>
        </w:rPr>
        <w:t>x</w:t>
      </w:r>
      <w:r w:rsidRPr="00B85661">
        <w:rPr>
          <w:rStyle w:val="GreenMathChar"/>
        </w:rPr>
        <w:t xml:space="preserve"> </w:t>
      </w:r>
      <w:r w:rsidR="009111B2">
        <w:rPr>
          <w:rStyle w:val="GreenMathChar"/>
        </w:rPr>
        <w:t>=</w:t>
      </w:r>
      <w:r w:rsidR="009111B2" w:rsidRPr="00B85661">
        <w:rPr>
          <w:rStyle w:val="GreenMathChar"/>
        </w:rPr>
        <w:t xml:space="preserve"> </w:t>
      </w:r>
      <w:r w:rsidRPr="00B85661">
        <w:rPr>
          <w:rStyle w:val="GreenMathChar"/>
        </w:rPr>
        <w:t xml:space="preserve">2 </w:t>
      </w:r>
      <w:r w:rsidRPr="00B85661">
        <w:rPr>
          <w:rStyle w:val="GreenMathChar"/>
          <w:i/>
        </w:rPr>
        <w:t>x</w:t>
      </w:r>
      <w:r w:rsidRPr="00B85661">
        <w:rPr>
          <w:rStyle w:val="GreenMathChar"/>
        </w:rPr>
        <w:t xml:space="preserve"> </w:t>
      </w:r>
      <w:r w:rsidR="009111B2">
        <w:rPr>
          <w:rStyle w:val="GreenMathChar"/>
        </w:rPr>
        <w:t>+</w:t>
      </w:r>
      <w:r w:rsidR="009111B2" w:rsidRPr="00B85661">
        <w:rPr>
          <w:rStyle w:val="GreenMathChar"/>
        </w:rPr>
        <w:t xml:space="preserve"> </w:t>
      </w:r>
      <w:r w:rsidRPr="00B85661">
        <w:rPr>
          <w:rStyle w:val="GreenMathChar"/>
        </w:rPr>
        <w:t>3</w:t>
      </w:r>
      <w:r w:rsidRPr="00B85661">
        <w:br/>
        <w:t>E</w:t>
      </w:r>
      <w:r w:rsidR="00652E0D" w:rsidRPr="00B85661">
        <w:t>.</w:t>
      </w:r>
      <w:r w:rsidR="00652E0D">
        <w:tab/>
      </w:r>
      <w:r w:rsidR="00457A4D">
        <w:rPr>
          <w:noProof/>
          <w:position w:val="-12"/>
          <w:szCs w:val="26"/>
        </w:rPr>
        <w:drawing>
          <wp:inline distT="0" distB="0" distL="0" distR="0">
            <wp:extent cx="941705" cy="253365"/>
            <wp:effectExtent l="0" t="0" r="0" b="635"/>
            <wp:docPr id="66" name="Picture 66" descr="Eqn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qn0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1705" cy="253365"/>
                    </a:xfrm>
                    <a:prstGeom prst="rect">
                      <a:avLst/>
                    </a:prstGeom>
                    <a:noFill/>
                    <a:ln>
                      <a:noFill/>
                    </a:ln>
                  </pic:spPr>
                </pic:pic>
              </a:graphicData>
            </a:graphic>
          </wp:inline>
        </w:drawing>
      </w:r>
      <w:r w:rsidRPr="00B85661">
        <w:rPr>
          <w:rStyle w:val="GreenMathChar"/>
        </w:rPr>
        <w:t xml:space="preserve"> </w:t>
      </w:r>
      <w:r w:rsidRPr="00B85661">
        <w:rPr>
          <w:rStyle w:val="GreenMathChar"/>
          <w:i/>
        </w:rPr>
        <w:t>g</w:t>
      </w:r>
      <w:r w:rsidRPr="00B85661">
        <w:rPr>
          <w:rStyle w:val="GreenMathChar"/>
        </w:rPr>
        <w:t xml:space="preserve"> of </w:t>
      </w:r>
      <w:r w:rsidRPr="00B85661">
        <w:rPr>
          <w:rStyle w:val="GreenMathChar"/>
          <w:i/>
        </w:rPr>
        <w:t>x</w:t>
      </w:r>
      <w:r w:rsidRPr="00B85661">
        <w:rPr>
          <w:rStyle w:val="GreenMathChar"/>
        </w:rPr>
        <w:t xml:space="preserve"> </w:t>
      </w:r>
      <w:r w:rsidR="009111B2">
        <w:rPr>
          <w:rStyle w:val="GreenMathChar"/>
        </w:rPr>
        <w:t>=</w:t>
      </w:r>
      <w:r w:rsidR="009111B2" w:rsidRPr="00B85661">
        <w:rPr>
          <w:rStyle w:val="GreenMathChar"/>
        </w:rPr>
        <w:t xml:space="preserve"> </w:t>
      </w:r>
      <w:r w:rsidRPr="00B85661">
        <w:rPr>
          <w:rStyle w:val="GreenMathChar"/>
        </w:rPr>
        <w:t xml:space="preserve">3 </w:t>
      </w:r>
      <w:r w:rsidRPr="00B85661">
        <w:rPr>
          <w:rStyle w:val="GreenMathChar"/>
          <w:i/>
        </w:rPr>
        <w:t>x</w:t>
      </w:r>
      <w:r w:rsidRPr="00B85661">
        <w:rPr>
          <w:rStyle w:val="GreenMathChar"/>
        </w:rPr>
        <w:t xml:space="preserve"> minus 2</w:t>
      </w:r>
    </w:p>
    <w:p w:rsidR="00661A03" w:rsidRPr="007F545D" w:rsidRDefault="007F545D" w:rsidP="007F545D">
      <w:pPr>
        <w:pStyle w:val="Heading5"/>
      </w:pPr>
      <w:r>
        <w:br w:type="page"/>
      </w:r>
      <w:r w:rsidR="00661A03" w:rsidRPr="007F545D">
        <w:lastRenderedPageBreak/>
        <w:t>Explanation</w:t>
      </w:r>
    </w:p>
    <w:p w:rsidR="00661A03" w:rsidRPr="00B85661" w:rsidRDefault="00661A03" w:rsidP="00AA1E47">
      <w:pPr>
        <w:spacing w:before="100" w:beforeAutospacing="1" w:after="100" w:afterAutospacing="1"/>
      </w:pPr>
      <w:r w:rsidRPr="00B85661">
        <w:t xml:space="preserve">You can see that all five choices are linear functions whose graphs are lines with various slopes and </w:t>
      </w:r>
      <w:r w:rsidRPr="00B85661">
        <w:rPr>
          <w:i/>
          <w:iCs/>
        </w:rPr>
        <w:t>y</w:t>
      </w:r>
      <w:r w:rsidRPr="00B85661">
        <w:t xml:space="preserve">-intercepts. The graph of Choice A is a line with slope 1 and </w:t>
      </w:r>
      <w:r w:rsidRPr="00B85661">
        <w:rPr>
          <w:i/>
          <w:iCs/>
        </w:rPr>
        <w:t>y</w:t>
      </w:r>
      <w:r w:rsidRPr="00B85661">
        <w:t>-intercept</w:t>
      </w:r>
      <w:r w:rsidR="008748B6">
        <w:t xml:space="preserve"> </w:t>
      </w:r>
      <w:r w:rsidR="00457A4D">
        <w:rPr>
          <w:noProof/>
          <w:position w:val="-2"/>
        </w:rPr>
        <w:drawing>
          <wp:inline distT="0" distB="0" distL="0" distR="0">
            <wp:extent cx="217170" cy="163195"/>
            <wp:effectExtent l="0" t="0" r="11430" b="0"/>
            <wp:docPr id="67" name="Picture 67" descr="Eqn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qn0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 cy="163195"/>
                    </a:xfrm>
                    <a:prstGeom prst="rect">
                      <a:avLst/>
                    </a:prstGeom>
                    <a:noFill/>
                    <a:ln>
                      <a:noFill/>
                    </a:ln>
                  </pic:spPr>
                </pic:pic>
              </a:graphicData>
            </a:graphic>
          </wp:inline>
        </w:drawing>
      </w:r>
      <w:r w:rsidRPr="00B85661">
        <w:t xml:space="preserve"> </w:t>
      </w:r>
      <w:r w:rsidRPr="00B85661">
        <w:rPr>
          <w:rStyle w:val="GreenMathChar"/>
        </w:rPr>
        <w:t>negative 2</w:t>
      </w:r>
      <w:r w:rsidRPr="00B85661">
        <w:t xml:space="preserve"> shown in </w:t>
      </w:r>
      <w:r w:rsidR="00B85661">
        <w:t>the following figure</w:t>
      </w:r>
      <w:r w:rsidRPr="00B85661">
        <w:t>.</w:t>
      </w:r>
    </w:p>
    <w:p w:rsidR="00661A03" w:rsidRPr="00B85661" w:rsidRDefault="00457A4D" w:rsidP="00AA1E47">
      <w:pPr>
        <w:spacing w:before="100" w:beforeAutospacing="1" w:after="100" w:afterAutospacing="1"/>
        <w:jc w:val="center"/>
      </w:pPr>
      <w:r>
        <w:rPr>
          <w:noProof/>
        </w:rPr>
        <w:drawing>
          <wp:inline distT="0" distB="0" distL="0" distR="0">
            <wp:extent cx="3757295" cy="3775075"/>
            <wp:effectExtent l="0" t="0" r="1905" b="9525"/>
            <wp:docPr id="68" name="Picture 68" descr="Intro-to-Quant_Figure 6-L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ntro-to-Quant_Figure 6-LT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57295" cy="3775075"/>
                    </a:xfrm>
                    <a:prstGeom prst="rect">
                      <a:avLst/>
                    </a:prstGeom>
                    <a:noFill/>
                    <a:ln>
                      <a:noFill/>
                    </a:ln>
                  </pic:spPr>
                </pic:pic>
              </a:graphicData>
            </a:graphic>
          </wp:inline>
        </w:drawing>
      </w:r>
    </w:p>
    <w:p w:rsidR="00661A03" w:rsidRPr="007F545D" w:rsidRDefault="00661A03" w:rsidP="007F545D">
      <w:pPr>
        <w:pStyle w:val="Heading6"/>
      </w:pPr>
      <w:r w:rsidRPr="007F545D">
        <w:t>Begin Figure Description</w:t>
      </w:r>
    </w:p>
    <w:p w:rsidR="00661A03" w:rsidRPr="00B85661" w:rsidRDefault="004625ED" w:rsidP="00AA1E47">
      <w:pPr>
        <w:spacing w:before="100" w:beforeAutospacing="1" w:after="100" w:afterAutospacing="1"/>
      </w:pPr>
      <w:r>
        <w:t>This figure is the same as the figure accompanying the question</w:t>
      </w:r>
      <w:r w:rsidR="00661A03" w:rsidRPr="00B85661">
        <w:t xml:space="preserve"> except that the graph of the line with slope 1 and </w:t>
      </w:r>
      <w:r w:rsidR="00661A03" w:rsidRPr="00B85661">
        <w:rPr>
          <w:i/>
        </w:rPr>
        <w:t>y</w:t>
      </w:r>
      <w:r w:rsidR="00661A03" w:rsidRPr="00B85661">
        <w:t xml:space="preserve">-intercept negative 2 has been added. The line slants upward as you go from left to right and intersects the </w:t>
      </w:r>
      <w:r w:rsidR="00661A03" w:rsidRPr="00B85661">
        <w:rPr>
          <w:i/>
        </w:rPr>
        <w:t>x</w:t>
      </w:r>
      <w:r w:rsidR="00661A03" w:rsidRPr="00B85661">
        <w:t xml:space="preserve">-axis at 2. The line is below the graph of </w:t>
      </w:r>
      <w:r w:rsidR="00661A03" w:rsidRPr="00F32D75">
        <w:rPr>
          <w:i/>
        </w:rPr>
        <w:t>y</w:t>
      </w:r>
      <w:r w:rsidR="00661A03" w:rsidRPr="00B85661">
        <w:t xml:space="preserve"> equals </w:t>
      </w:r>
      <w:r w:rsidR="00661A03" w:rsidRPr="00B85661">
        <w:rPr>
          <w:i/>
        </w:rPr>
        <w:t>f</w:t>
      </w:r>
      <w:r w:rsidR="00661A03" w:rsidRPr="00B85661">
        <w:t xml:space="preserve"> of </w:t>
      </w:r>
      <w:r w:rsidR="00661A03" w:rsidRPr="00B85661">
        <w:rPr>
          <w:i/>
        </w:rPr>
        <w:t>x</w:t>
      </w:r>
      <w:r w:rsidR="00661A03" w:rsidRPr="00B85661">
        <w:t>.</w:t>
      </w:r>
    </w:p>
    <w:p w:rsidR="00661A03" w:rsidRPr="007F545D" w:rsidRDefault="00661A03" w:rsidP="007F545D">
      <w:pPr>
        <w:pStyle w:val="Heading6"/>
      </w:pPr>
      <w:r w:rsidRPr="007F545D">
        <w:t xml:space="preserve">End </w:t>
      </w:r>
      <w:r w:rsidR="004625ED" w:rsidRPr="007F545D">
        <w:t>figure description.</w:t>
      </w:r>
    </w:p>
    <w:p w:rsidR="00661A03" w:rsidRPr="00B85661" w:rsidRDefault="007F545D" w:rsidP="00AA1E47">
      <w:pPr>
        <w:spacing w:before="100" w:beforeAutospacing="1" w:after="100" w:afterAutospacing="1"/>
      </w:pPr>
      <w:r>
        <w:br w:type="page"/>
      </w:r>
      <w:r w:rsidR="00661A03" w:rsidRPr="00B85661">
        <w:lastRenderedPageBreak/>
        <w:t>It is clear that this line will not intersect the graph of</w:t>
      </w:r>
      <w:r w:rsidR="00661A03" w:rsidRPr="00B85661">
        <w:rPr>
          <w:spacing w:val="36"/>
        </w:rPr>
        <w:t xml:space="preserve"> </w:t>
      </w:r>
      <w:r w:rsidR="00661A03" w:rsidRPr="00B85661">
        <w:rPr>
          <w:i/>
          <w:iCs/>
        </w:rPr>
        <w:t>f</w:t>
      </w:r>
      <w:r w:rsidR="00661A03" w:rsidRPr="00B85661">
        <w:t xml:space="preserve"> to the left of the </w:t>
      </w:r>
      <w:r w:rsidR="00661A03" w:rsidRPr="00B85661">
        <w:rPr>
          <w:i/>
          <w:iCs/>
        </w:rPr>
        <w:t>y</w:t>
      </w:r>
      <w:r w:rsidR="00661A03" w:rsidRPr="00B85661">
        <w:t xml:space="preserve">-axis. To the right of the </w:t>
      </w:r>
      <w:r w:rsidR="00661A03" w:rsidRPr="00B85661">
        <w:rPr>
          <w:i/>
          <w:iCs/>
        </w:rPr>
        <w:t>y</w:t>
      </w:r>
      <w:r w:rsidR="00661A03" w:rsidRPr="00B85661">
        <w:t>-axis, the graph of</w:t>
      </w:r>
      <w:r w:rsidR="00661A03" w:rsidRPr="00B85661">
        <w:rPr>
          <w:spacing w:val="36"/>
        </w:rPr>
        <w:t xml:space="preserve"> </w:t>
      </w:r>
      <w:r w:rsidR="00661A03" w:rsidRPr="00B85661">
        <w:rPr>
          <w:i/>
          <w:iCs/>
        </w:rPr>
        <w:t>f</w:t>
      </w:r>
      <w:r w:rsidR="00661A03" w:rsidRPr="00B85661">
        <w:t xml:space="preserve"> is a line with slope 2, which is greater than slope 1. Consequently, as the value of </w:t>
      </w:r>
      <w:r w:rsidR="00661A03" w:rsidRPr="00B85661">
        <w:rPr>
          <w:i/>
          <w:iCs/>
        </w:rPr>
        <w:t>x</w:t>
      </w:r>
      <w:r w:rsidR="00661A03" w:rsidRPr="00B85661">
        <w:t xml:space="preserve"> increases, the value of </w:t>
      </w:r>
      <w:r w:rsidR="00661A03" w:rsidRPr="00B85661">
        <w:rPr>
          <w:i/>
          <w:iCs/>
        </w:rPr>
        <w:t>y</w:t>
      </w:r>
      <w:r w:rsidR="00661A03" w:rsidRPr="00B85661">
        <w:t xml:space="preserve"> increases faster for</w:t>
      </w:r>
      <w:r w:rsidR="00661A03" w:rsidRPr="00B85661">
        <w:rPr>
          <w:spacing w:val="36"/>
        </w:rPr>
        <w:t xml:space="preserve"> </w:t>
      </w:r>
      <w:r w:rsidR="00661A03" w:rsidRPr="00B85661">
        <w:rPr>
          <w:i/>
          <w:iCs/>
        </w:rPr>
        <w:t>f</w:t>
      </w:r>
      <w:r w:rsidR="00661A03" w:rsidRPr="00B85661">
        <w:t xml:space="preserve"> than for </w:t>
      </w:r>
      <w:r w:rsidR="00661A03" w:rsidRPr="00B85661">
        <w:rPr>
          <w:i/>
          <w:iCs/>
        </w:rPr>
        <w:t>g</w:t>
      </w:r>
      <w:r w:rsidR="00661A03" w:rsidRPr="00B85661">
        <w:t xml:space="preserve">, and therefore the graphs do not intersect to the right of the </w:t>
      </w:r>
      <w:r w:rsidR="00661A03" w:rsidRPr="00B85661">
        <w:rPr>
          <w:i/>
          <w:iCs/>
        </w:rPr>
        <w:t>y</w:t>
      </w:r>
      <w:r w:rsidR="00661A03" w:rsidRPr="00B85661">
        <w:t xml:space="preserve">-axis. Choice B is similarly ruled out. Note that if the </w:t>
      </w:r>
      <w:r w:rsidR="00661A03" w:rsidRPr="00B85661">
        <w:rPr>
          <w:i/>
          <w:iCs/>
        </w:rPr>
        <w:t>y</w:t>
      </w:r>
      <w:r w:rsidR="00661A03" w:rsidRPr="00B85661">
        <w:t>-intercept of either of the lines in choices A and B were greater than or equal to 4 instead of less than 4, they would intersect the graph of</w:t>
      </w:r>
      <w:r w:rsidR="00661A03" w:rsidRPr="00B85661">
        <w:rPr>
          <w:spacing w:val="36"/>
        </w:rPr>
        <w:t> </w:t>
      </w:r>
      <w:r w:rsidR="00661A03" w:rsidRPr="00B85661">
        <w:rPr>
          <w:i/>
          <w:iCs/>
        </w:rPr>
        <w:t>f</w:t>
      </w:r>
      <w:r w:rsidR="00661A03" w:rsidRPr="00B85661">
        <w:t>.</w:t>
      </w:r>
    </w:p>
    <w:p w:rsidR="00661A03" w:rsidRPr="00B85661" w:rsidRDefault="00661A03" w:rsidP="00AA1E47">
      <w:pPr>
        <w:spacing w:before="100" w:beforeAutospacing="1" w:after="100" w:afterAutospacing="1"/>
      </w:pPr>
      <w:r w:rsidRPr="00B85661">
        <w:t xml:space="preserve">Choices C and D are lines with slope 2 and </w:t>
      </w:r>
      <w:r w:rsidRPr="00B85661">
        <w:rPr>
          <w:i/>
          <w:iCs/>
        </w:rPr>
        <w:t>y</w:t>
      </w:r>
      <w:r w:rsidRPr="00B85661">
        <w:t>-intercepts less than 4. Hence, they are parallel to the graph of</w:t>
      </w:r>
      <w:r w:rsidRPr="00B85661">
        <w:rPr>
          <w:spacing w:val="36"/>
        </w:rPr>
        <w:t xml:space="preserve"> </w:t>
      </w:r>
      <w:r w:rsidRPr="00B85661">
        <w:rPr>
          <w:i/>
          <w:iCs/>
        </w:rPr>
        <w:t>f</w:t>
      </w:r>
      <w:r w:rsidRPr="00B85661">
        <w:t xml:space="preserve"> (to the right of the </w:t>
      </w:r>
      <w:r w:rsidRPr="00B85661">
        <w:rPr>
          <w:i/>
          <w:iCs/>
        </w:rPr>
        <w:t>y</w:t>
      </w:r>
      <w:r w:rsidRPr="00B85661">
        <w:t xml:space="preserve">-axis) and therefore will not intersect it. Any line with a slope greater than 2 and a </w:t>
      </w:r>
      <w:r w:rsidRPr="00B85661">
        <w:rPr>
          <w:i/>
          <w:iCs/>
        </w:rPr>
        <w:t>y</w:t>
      </w:r>
      <w:r w:rsidRPr="00B85661">
        <w:t>-intercept less than 4, like the line in Choice E, will intersect the graph of</w:t>
      </w:r>
      <w:r w:rsidRPr="00B85661">
        <w:rPr>
          <w:spacing w:val="36"/>
        </w:rPr>
        <w:t xml:space="preserve"> </w:t>
      </w:r>
      <w:r w:rsidRPr="00B85661">
        <w:rPr>
          <w:i/>
          <w:iCs/>
        </w:rPr>
        <w:t>f</w:t>
      </w:r>
      <w:r w:rsidRPr="00B85661">
        <w:t xml:space="preserve"> (to the right of the </w:t>
      </w:r>
      <w:r w:rsidRPr="00B85661">
        <w:rPr>
          <w:i/>
          <w:iCs/>
        </w:rPr>
        <w:t>y</w:t>
      </w:r>
      <w:r w:rsidRPr="00B85661">
        <w:t xml:space="preserve">-axis). </w:t>
      </w:r>
      <w:r w:rsidRPr="00B85661">
        <w:rPr>
          <w:b/>
          <w:bCs/>
        </w:rPr>
        <w:t>The correct answer is Choice E</w:t>
      </w:r>
      <w:r w:rsidRPr="00B85661">
        <w:t xml:space="preserve">, </w:t>
      </w:r>
      <w:r w:rsidR="00457A4D">
        <w:rPr>
          <w:noProof/>
          <w:position w:val="-12"/>
          <w:szCs w:val="26"/>
        </w:rPr>
        <w:drawing>
          <wp:inline distT="0" distB="0" distL="0" distR="0">
            <wp:extent cx="986790" cy="253365"/>
            <wp:effectExtent l="0" t="0" r="3810" b="635"/>
            <wp:docPr id="69" name="Picture 69" descr="Eqn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qn0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86790" cy="253365"/>
                    </a:xfrm>
                    <a:prstGeom prst="rect">
                      <a:avLst/>
                    </a:prstGeom>
                    <a:noFill/>
                    <a:ln>
                      <a:noFill/>
                    </a:ln>
                  </pic:spPr>
                </pic:pic>
              </a:graphicData>
            </a:graphic>
          </wp:inline>
        </w:drawing>
      </w:r>
      <w:r w:rsidRPr="00B85661">
        <w:rPr>
          <w:b/>
          <w:szCs w:val="26"/>
        </w:rPr>
        <w:t>.</w:t>
      </w:r>
      <w:r w:rsidRPr="00B85661">
        <w:rPr>
          <w:szCs w:val="26"/>
        </w:rPr>
        <w:t xml:space="preserve"> </w:t>
      </w:r>
      <w:r w:rsidRPr="00B85661">
        <w:rPr>
          <w:rStyle w:val="GreenMathChar"/>
          <w:i/>
        </w:rPr>
        <w:t>g</w:t>
      </w:r>
      <w:r w:rsidRPr="00B85661">
        <w:rPr>
          <w:rStyle w:val="GreenMathChar"/>
        </w:rPr>
        <w:t xml:space="preserve"> of </w:t>
      </w:r>
      <w:r w:rsidRPr="00B85661">
        <w:rPr>
          <w:rStyle w:val="GreenMathChar"/>
          <w:i/>
        </w:rPr>
        <w:t>x</w:t>
      </w:r>
      <w:r w:rsidRPr="00B85661">
        <w:rPr>
          <w:rStyle w:val="GreenMathChar"/>
        </w:rPr>
        <w:t xml:space="preserve"> </w:t>
      </w:r>
      <w:r w:rsidR="004625ED">
        <w:rPr>
          <w:rStyle w:val="GreenMathChar"/>
        </w:rPr>
        <w:t>=</w:t>
      </w:r>
      <w:r w:rsidR="004625ED" w:rsidRPr="00B85661">
        <w:rPr>
          <w:rStyle w:val="GreenMathChar"/>
        </w:rPr>
        <w:t xml:space="preserve"> </w:t>
      </w:r>
      <w:r w:rsidRPr="00B85661">
        <w:rPr>
          <w:rStyle w:val="GreenMathChar"/>
        </w:rPr>
        <w:t xml:space="preserve">3 </w:t>
      </w:r>
      <w:r w:rsidRPr="00B85661">
        <w:rPr>
          <w:rStyle w:val="GreenMathChar"/>
          <w:i/>
        </w:rPr>
        <w:t>x</w:t>
      </w:r>
      <w:r w:rsidRPr="00B85661">
        <w:rPr>
          <w:rStyle w:val="GreenMathChar"/>
        </w:rPr>
        <w:t xml:space="preserve"> minus 2.</w:t>
      </w:r>
    </w:p>
    <w:p w:rsidR="00380B4A" w:rsidRPr="00B85661" w:rsidRDefault="00380B4A" w:rsidP="00AA1E47">
      <w:pPr>
        <w:pStyle w:val="NormalWeb"/>
        <w:rPr>
          <w:szCs w:val="26"/>
        </w:rPr>
      </w:pPr>
      <w:r w:rsidRPr="00B85661">
        <w:rPr>
          <w:szCs w:val="26"/>
          <w:u w:val="single"/>
        </w:rPr>
        <w:t>Note:</w:t>
      </w:r>
      <w:r w:rsidRPr="00B85661">
        <w:rPr>
          <w:szCs w:val="26"/>
        </w:rPr>
        <w:t xml:space="preserve"> This question also appear</w:t>
      </w:r>
      <w:r w:rsidR="00B85661">
        <w:rPr>
          <w:szCs w:val="26"/>
        </w:rPr>
        <w:t>s as a</w:t>
      </w:r>
      <w:r w:rsidRPr="00B85661">
        <w:rPr>
          <w:szCs w:val="26"/>
        </w:rPr>
        <w:t xml:space="preserve"> </w:t>
      </w:r>
      <w:r w:rsidR="00B85661">
        <w:rPr>
          <w:szCs w:val="26"/>
        </w:rPr>
        <w:t>sample question for</w:t>
      </w:r>
      <w:r w:rsidRPr="00B85661">
        <w:rPr>
          <w:szCs w:val="26"/>
        </w:rPr>
        <w:t xml:space="preserve"> Strategy 3.</w:t>
      </w:r>
    </w:p>
    <w:p w:rsidR="00380B4A" w:rsidRPr="007F545D" w:rsidRDefault="00380B4A" w:rsidP="007F545D">
      <w:pPr>
        <w:pStyle w:val="Heading2"/>
      </w:pPr>
      <w:bookmarkStart w:id="14" w:name="_Toc419716234"/>
      <w:r w:rsidRPr="007F545D">
        <w:t>Strategy 7: Find a Pattern</w:t>
      </w:r>
      <w:bookmarkEnd w:id="14"/>
    </w:p>
    <w:p w:rsidR="00380B4A" w:rsidRPr="00B85661" w:rsidRDefault="00380B4A" w:rsidP="00AA1E47">
      <w:pPr>
        <w:spacing w:before="100" w:beforeAutospacing="1" w:after="100" w:afterAutospacing="1"/>
        <w:rPr>
          <w:szCs w:val="22"/>
        </w:rPr>
      </w:pPr>
      <w:r w:rsidRPr="00B85661">
        <w:rPr>
          <w:szCs w:val="22"/>
        </w:rPr>
        <w:t>Patterns are found throughout mathematics. Identifying a pattern is often the first step in understanding a complex mathematical situation. Pattern recognition yields insight that may point in the direction of a complete solution to the problem or simply help you generate a hypothesis, which requires further exploration using another strategy. In a problem where you suspect there is a pattern but don</w:t>
      </w:r>
      <w:r w:rsidR="00072A9D">
        <w:rPr>
          <w:szCs w:val="22"/>
        </w:rPr>
        <w:t>’</w:t>
      </w:r>
      <w:r w:rsidRPr="00B85661">
        <w:rPr>
          <w:szCs w:val="22"/>
        </w:rPr>
        <w:t>t recognize it yet, working with particular instances can help you identify the pattern. Once a pattern is identified, it can be used to answer questions.</w:t>
      </w:r>
    </w:p>
    <w:p w:rsidR="00380B4A" w:rsidRPr="007F545D" w:rsidRDefault="00B85661" w:rsidP="007F545D">
      <w:pPr>
        <w:pStyle w:val="Heading4"/>
      </w:pPr>
      <w:r>
        <w:br w:type="page"/>
      </w:r>
      <w:r w:rsidRPr="007F545D">
        <w:lastRenderedPageBreak/>
        <w:t>Sample Question for Strategy 7:</w:t>
      </w:r>
      <w:r w:rsidR="00380B4A" w:rsidRPr="007F545D">
        <w:t xml:space="preserve"> Multiple-Choice – Select One or More Answer Choices Question.</w:t>
      </w:r>
    </w:p>
    <w:p w:rsidR="00380B4A" w:rsidRPr="00B85661" w:rsidRDefault="00380B4A" w:rsidP="00AA1E47">
      <w:pPr>
        <w:pStyle w:val="NormalWeb"/>
      </w:pPr>
      <w:r w:rsidRPr="00B85661">
        <w:t>Which of the following could be the units digit of</w:t>
      </w:r>
      <w:r w:rsidR="00DC0EB9" w:rsidRPr="00B85661">
        <w:t xml:space="preserve"> </w:t>
      </w:r>
      <w:r w:rsidR="00457A4D">
        <w:rPr>
          <w:noProof/>
          <w:position w:val="-5"/>
          <w:szCs w:val="26"/>
        </w:rPr>
        <w:drawing>
          <wp:inline distT="0" distB="0" distL="0" distR="0">
            <wp:extent cx="289560" cy="253365"/>
            <wp:effectExtent l="0" t="0" r="0" b="635"/>
            <wp:docPr id="70" name="Picture 70" descr="Eqn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qn06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9560" cy="253365"/>
                    </a:xfrm>
                    <a:prstGeom prst="rect">
                      <a:avLst/>
                    </a:prstGeom>
                    <a:noFill/>
                    <a:ln>
                      <a:noFill/>
                    </a:ln>
                  </pic:spPr>
                </pic:pic>
              </a:graphicData>
            </a:graphic>
          </wp:inline>
        </w:drawing>
      </w:r>
      <w:r w:rsidR="00213D8C" w:rsidRPr="00B85661">
        <w:t xml:space="preserve"> </w:t>
      </w:r>
      <w:r w:rsidR="00213D8C" w:rsidRPr="00B85661">
        <w:rPr>
          <w:color w:val="99CC00"/>
        </w:rPr>
        <w:t xml:space="preserve">57 to the power </w:t>
      </w:r>
      <w:r w:rsidR="00213D8C" w:rsidRPr="00B85661">
        <w:rPr>
          <w:i/>
          <w:color w:val="99CC00"/>
        </w:rPr>
        <w:t>n</w:t>
      </w:r>
      <w:r w:rsidR="00213D8C" w:rsidRPr="00B85661">
        <w:rPr>
          <w:color w:val="99CC00"/>
        </w:rPr>
        <w:t xml:space="preserve">, </w:t>
      </w:r>
      <w:r w:rsidRPr="00B85661">
        <w:t xml:space="preserve">where </w:t>
      </w:r>
      <w:r w:rsidRPr="00B85661">
        <w:rPr>
          <w:rStyle w:val="Emphasis"/>
        </w:rPr>
        <w:t>n</w:t>
      </w:r>
      <w:r w:rsidRPr="00B85661">
        <w:t xml:space="preserve"> is a positive integer?</w:t>
      </w:r>
    </w:p>
    <w:p w:rsidR="00380B4A" w:rsidRPr="00B85661" w:rsidRDefault="00380B4A" w:rsidP="007F545D">
      <w:pPr>
        <w:pStyle w:val="NormalWeb"/>
        <w:spacing w:before="0" w:beforeAutospacing="0" w:after="0" w:afterAutospacing="0"/>
      </w:pPr>
      <w:r w:rsidRPr="00B85661">
        <w:t xml:space="preserve">Indicate </w:t>
      </w:r>
      <w:r w:rsidRPr="00B85661">
        <w:rPr>
          <w:u w:val="single"/>
        </w:rPr>
        <w:t>all</w:t>
      </w:r>
      <w:r w:rsidRPr="00B85661">
        <w:t xml:space="preserve"> such digits.</w:t>
      </w:r>
    </w:p>
    <w:p w:rsidR="004625ED" w:rsidRDefault="00380B4A" w:rsidP="00AA1E47">
      <w:pPr>
        <w:numPr>
          <w:ilvl w:val="0"/>
          <w:numId w:val="8"/>
        </w:numPr>
        <w:spacing w:before="100" w:beforeAutospacing="1" w:after="100" w:afterAutospacing="1"/>
        <w:ind w:left="0" w:firstLine="0"/>
      </w:pPr>
      <w:r w:rsidRPr="00B85661">
        <w:t>0</w:t>
      </w:r>
    </w:p>
    <w:p w:rsidR="004625ED" w:rsidRDefault="00380B4A" w:rsidP="00AA1E47">
      <w:pPr>
        <w:numPr>
          <w:ilvl w:val="0"/>
          <w:numId w:val="8"/>
        </w:numPr>
        <w:spacing w:before="100" w:beforeAutospacing="1" w:after="100" w:afterAutospacing="1"/>
        <w:ind w:left="0" w:firstLine="0"/>
      </w:pPr>
      <w:r w:rsidRPr="00B85661">
        <w:t>1</w:t>
      </w:r>
    </w:p>
    <w:p w:rsidR="004625ED" w:rsidRDefault="00380B4A" w:rsidP="00AA1E47">
      <w:pPr>
        <w:numPr>
          <w:ilvl w:val="0"/>
          <w:numId w:val="8"/>
        </w:numPr>
        <w:spacing w:before="100" w:beforeAutospacing="1" w:after="100" w:afterAutospacing="1"/>
        <w:ind w:left="0" w:firstLine="0"/>
      </w:pPr>
      <w:r w:rsidRPr="00B85661">
        <w:t>2</w:t>
      </w:r>
    </w:p>
    <w:p w:rsidR="004625ED" w:rsidRDefault="00380B4A" w:rsidP="00AA1E47">
      <w:pPr>
        <w:numPr>
          <w:ilvl w:val="0"/>
          <w:numId w:val="8"/>
        </w:numPr>
        <w:spacing w:before="100" w:beforeAutospacing="1" w:after="100" w:afterAutospacing="1"/>
        <w:ind w:left="0" w:firstLine="0"/>
      </w:pPr>
      <w:r w:rsidRPr="00B85661">
        <w:t>3</w:t>
      </w:r>
    </w:p>
    <w:p w:rsidR="004625ED" w:rsidRDefault="00380B4A" w:rsidP="00AA1E47">
      <w:pPr>
        <w:numPr>
          <w:ilvl w:val="0"/>
          <w:numId w:val="8"/>
        </w:numPr>
        <w:spacing w:before="100" w:beforeAutospacing="1" w:after="100" w:afterAutospacing="1"/>
        <w:ind w:left="0" w:firstLine="0"/>
      </w:pPr>
      <w:r w:rsidRPr="00B85661">
        <w:t>4</w:t>
      </w:r>
    </w:p>
    <w:p w:rsidR="004625ED" w:rsidRDefault="00380B4A" w:rsidP="00AA1E47">
      <w:pPr>
        <w:numPr>
          <w:ilvl w:val="0"/>
          <w:numId w:val="8"/>
        </w:numPr>
        <w:spacing w:before="100" w:beforeAutospacing="1" w:after="100" w:afterAutospacing="1"/>
        <w:ind w:left="0" w:firstLine="0"/>
      </w:pPr>
      <w:r w:rsidRPr="00B85661">
        <w:t>5</w:t>
      </w:r>
    </w:p>
    <w:p w:rsidR="004625ED" w:rsidRDefault="00380B4A" w:rsidP="00AA1E47">
      <w:pPr>
        <w:numPr>
          <w:ilvl w:val="0"/>
          <w:numId w:val="8"/>
        </w:numPr>
        <w:spacing w:before="100" w:beforeAutospacing="1" w:after="100" w:afterAutospacing="1"/>
        <w:ind w:left="0" w:firstLine="0"/>
      </w:pPr>
      <w:r w:rsidRPr="00B85661">
        <w:t>6</w:t>
      </w:r>
    </w:p>
    <w:p w:rsidR="004625ED" w:rsidRDefault="00380B4A" w:rsidP="00AA1E47">
      <w:pPr>
        <w:numPr>
          <w:ilvl w:val="0"/>
          <w:numId w:val="8"/>
        </w:numPr>
        <w:spacing w:before="100" w:beforeAutospacing="1" w:after="100" w:afterAutospacing="1"/>
        <w:ind w:left="0" w:firstLine="0"/>
      </w:pPr>
      <w:r w:rsidRPr="00B85661">
        <w:t>7</w:t>
      </w:r>
    </w:p>
    <w:p w:rsidR="004625ED" w:rsidRDefault="00380B4A" w:rsidP="00AA1E47">
      <w:pPr>
        <w:numPr>
          <w:ilvl w:val="0"/>
          <w:numId w:val="8"/>
        </w:numPr>
        <w:spacing w:before="100" w:beforeAutospacing="1" w:after="100" w:afterAutospacing="1"/>
        <w:ind w:left="0" w:firstLine="0"/>
      </w:pPr>
      <w:r w:rsidRPr="00B85661">
        <w:t>8</w:t>
      </w:r>
    </w:p>
    <w:p w:rsidR="00380B4A" w:rsidRPr="00B85661" w:rsidRDefault="00380B4A" w:rsidP="00AA1E47">
      <w:pPr>
        <w:numPr>
          <w:ilvl w:val="0"/>
          <w:numId w:val="8"/>
        </w:numPr>
        <w:spacing w:before="100" w:beforeAutospacing="1" w:after="100" w:afterAutospacing="1"/>
        <w:ind w:left="0" w:firstLine="0"/>
      </w:pPr>
      <w:r w:rsidRPr="00B85661">
        <w:t>9</w:t>
      </w:r>
    </w:p>
    <w:p w:rsidR="00380B4A" w:rsidRPr="007F545D" w:rsidRDefault="00380B4A" w:rsidP="007F545D">
      <w:pPr>
        <w:pStyle w:val="Heading5"/>
      </w:pPr>
      <w:r w:rsidRPr="007F545D">
        <w:t>Explanation</w:t>
      </w:r>
    </w:p>
    <w:p w:rsidR="000734F1" w:rsidRPr="00B85661" w:rsidRDefault="000734F1" w:rsidP="007F545D">
      <w:pPr>
        <w:spacing w:after="100" w:afterAutospacing="1"/>
      </w:pPr>
      <w:r w:rsidRPr="00B85661">
        <w:t xml:space="preserve">The units digit of </w:t>
      </w:r>
      <w:r w:rsidR="00457A4D">
        <w:rPr>
          <w:noProof/>
          <w:position w:val="-5"/>
          <w:szCs w:val="26"/>
        </w:rPr>
        <w:drawing>
          <wp:inline distT="0" distB="0" distL="0" distR="0">
            <wp:extent cx="289560" cy="253365"/>
            <wp:effectExtent l="0" t="0" r="0" b="635"/>
            <wp:docPr id="71" name="Picture 71" descr="Eqn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qn06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9560" cy="253365"/>
                    </a:xfrm>
                    <a:prstGeom prst="rect">
                      <a:avLst/>
                    </a:prstGeom>
                    <a:noFill/>
                    <a:ln>
                      <a:noFill/>
                    </a:ln>
                  </pic:spPr>
                </pic:pic>
              </a:graphicData>
            </a:graphic>
          </wp:inline>
        </w:drawing>
      </w:r>
      <w:r w:rsidRPr="00B85661">
        <w:t xml:space="preserve"> </w:t>
      </w:r>
      <w:r w:rsidRPr="00B85661">
        <w:rPr>
          <w:color w:val="99CC00"/>
        </w:rPr>
        <w:t xml:space="preserve">57 to the power </w:t>
      </w:r>
      <w:r w:rsidRPr="00B85661">
        <w:rPr>
          <w:i/>
          <w:color w:val="99CC00"/>
        </w:rPr>
        <w:t>n</w:t>
      </w:r>
      <w:r w:rsidRPr="00B85661">
        <w:t xml:space="preserve"> is the same as the units digit of </w:t>
      </w:r>
      <w:r w:rsidR="00457A4D">
        <w:rPr>
          <w:noProof/>
          <w:position w:val="-5"/>
          <w:szCs w:val="26"/>
        </w:rPr>
        <w:drawing>
          <wp:inline distT="0" distB="0" distL="0" distR="0">
            <wp:extent cx="199390" cy="253365"/>
            <wp:effectExtent l="0" t="0" r="3810" b="635"/>
            <wp:docPr id="72" name="Picture 72" descr="Eqn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qn06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9390" cy="253365"/>
                    </a:xfrm>
                    <a:prstGeom prst="rect">
                      <a:avLst/>
                    </a:prstGeom>
                    <a:noFill/>
                    <a:ln>
                      <a:noFill/>
                    </a:ln>
                  </pic:spPr>
                </pic:pic>
              </a:graphicData>
            </a:graphic>
          </wp:inline>
        </w:drawing>
      </w:r>
      <w:r w:rsidRPr="00B85661">
        <w:t xml:space="preserve"> </w:t>
      </w:r>
      <w:r w:rsidRPr="00B85661">
        <w:rPr>
          <w:color w:val="99CC00"/>
        </w:rPr>
        <w:t xml:space="preserve">7 to the power </w:t>
      </w:r>
      <w:r w:rsidRPr="00B85661">
        <w:rPr>
          <w:i/>
          <w:color w:val="99CC00"/>
        </w:rPr>
        <w:t>n</w:t>
      </w:r>
      <w:r w:rsidRPr="00B85661">
        <w:t xml:space="preserve"> for all positive integers </w:t>
      </w:r>
      <w:r w:rsidRPr="00B85661">
        <w:rPr>
          <w:i/>
          <w:iCs/>
        </w:rPr>
        <w:t>n</w:t>
      </w:r>
      <w:r w:rsidRPr="00B85661">
        <w:t xml:space="preserve">. To see why this is true for </w:t>
      </w:r>
      <w:r w:rsidRPr="00B85661">
        <w:rPr>
          <w:i/>
        </w:rPr>
        <w:t>n</w:t>
      </w:r>
      <w:r w:rsidRPr="00B85661">
        <w:t xml:space="preserve"> = 2, </w:t>
      </w:r>
      <w:r w:rsidRPr="00B85661">
        <w:t xml:space="preserve">compute </w:t>
      </w:r>
      <w:r w:rsidR="00457A4D">
        <w:rPr>
          <w:noProof/>
          <w:position w:val="-5"/>
          <w:szCs w:val="26"/>
        </w:rPr>
        <w:drawing>
          <wp:inline distT="0" distB="0" distL="0" distR="0">
            <wp:extent cx="280670" cy="253365"/>
            <wp:effectExtent l="0" t="0" r="0" b="635"/>
            <wp:docPr id="73" name="Picture 73" descr="Eqn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qn0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B85661">
        <w:t xml:space="preserve"> </w:t>
      </w:r>
      <w:r w:rsidRPr="00B85661">
        <w:rPr>
          <w:color w:val="99CC00"/>
        </w:rPr>
        <w:t xml:space="preserve">57 to the power 2 </w:t>
      </w:r>
      <w:r w:rsidRPr="00B85661">
        <w:t xml:space="preserve">by hand and observe how its units digit results from the units digit of </w:t>
      </w:r>
      <w:r w:rsidR="00457A4D">
        <w:rPr>
          <w:noProof/>
        </w:rPr>
        <w:drawing>
          <wp:inline distT="0" distB="0" distL="0" distR="0">
            <wp:extent cx="235585" cy="2444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5585" cy="244475"/>
                    </a:xfrm>
                    <a:prstGeom prst="rect">
                      <a:avLst/>
                    </a:prstGeom>
                    <a:noFill/>
                    <a:ln>
                      <a:noFill/>
                    </a:ln>
                  </pic:spPr>
                </pic:pic>
              </a:graphicData>
            </a:graphic>
          </wp:inline>
        </w:drawing>
      </w:r>
      <w:r w:rsidRPr="00B85661">
        <w:t xml:space="preserve"> </w:t>
      </w:r>
      <w:r w:rsidRPr="00B85661">
        <w:rPr>
          <w:color w:val="99CC00"/>
        </w:rPr>
        <w:t>7 to the power 2.</w:t>
      </w:r>
      <w:r w:rsidRPr="00B85661">
        <w:t xml:space="preserve"> Because this is true for every positive integer </w:t>
      </w:r>
      <w:r w:rsidRPr="00B85661">
        <w:rPr>
          <w:i/>
          <w:iCs/>
        </w:rPr>
        <w:t>n</w:t>
      </w:r>
      <w:r w:rsidRPr="00B85661">
        <w:t xml:space="preserve">, you need to consider only powers of 7. Beginning with </w:t>
      </w:r>
      <w:r w:rsidRPr="00B85661">
        <w:rPr>
          <w:i/>
        </w:rPr>
        <w:t>n</w:t>
      </w:r>
      <w:r w:rsidRPr="00B85661">
        <w:t xml:space="preserve"> = 1 and proceeding consecutively, the units digits of </w:t>
      </w:r>
      <w:r w:rsidR="00457A4D">
        <w:rPr>
          <w:noProof/>
          <w:position w:val="-12"/>
        </w:rPr>
        <w:drawing>
          <wp:inline distT="0" distB="0" distL="0" distR="0">
            <wp:extent cx="1376045" cy="289560"/>
            <wp:effectExtent l="0" t="0" r="0" b="0"/>
            <wp:docPr id="75" name="Picture 75" descr="Eq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qn0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76045" cy="289560"/>
                    </a:xfrm>
                    <a:prstGeom prst="rect">
                      <a:avLst/>
                    </a:prstGeom>
                    <a:noFill/>
                    <a:ln>
                      <a:noFill/>
                    </a:ln>
                  </pic:spPr>
                </pic:pic>
              </a:graphicData>
            </a:graphic>
          </wp:inline>
        </w:drawing>
      </w:r>
      <w:r w:rsidRPr="00B85661">
        <w:t xml:space="preserve"> </w:t>
      </w:r>
      <w:r w:rsidRPr="00B85661">
        <w:rPr>
          <w:color w:val="99CC00"/>
        </w:rPr>
        <w:t>7, 7 to the power 2, 7 to the power 3, 7 to the power 4, and 7 to the power 5</w:t>
      </w:r>
      <w:r w:rsidRPr="00B85661">
        <w:t xml:space="preserve"> are 7, 9, 3, 1, and 7, respectively. In this sequence, the first digit, 7, appears again, and the pattern of four digits, 7, 9, 3, 1, repeats without end. Hence, these four digits are the only possible units digits of </w:t>
      </w:r>
      <w:r w:rsidR="00457A4D">
        <w:rPr>
          <w:noProof/>
          <w:position w:val="-5"/>
          <w:szCs w:val="26"/>
        </w:rPr>
        <w:drawing>
          <wp:inline distT="0" distB="0" distL="0" distR="0">
            <wp:extent cx="199390" cy="253365"/>
            <wp:effectExtent l="0" t="0" r="3810" b="635"/>
            <wp:docPr id="76" name="Picture 76" descr="Eqn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qn07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9390" cy="253365"/>
                    </a:xfrm>
                    <a:prstGeom prst="rect">
                      <a:avLst/>
                    </a:prstGeom>
                    <a:noFill/>
                    <a:ln>
                      <a:noFill/>
                    </a:ln>
                  </pic:spPr>
                </pic:pic>
              </a:graphicData>
            </a:graphic>
          </wp:inline>
        </w:drawing>
      </w:r>
      <w:r w:rsidRPr="00B85661">
        <w:t xml:space="preserve"> </w:t>
      </w:r>
      <w:r w:rsidRPr="00B85661">
        <w:rPr>
          <w:color w:val="99CC00"/>
        </w:rPr>
        <w:t xml:space="preserve">7 to the power </w:t>
      </w:r>
      <w:r w:rsidRPr="00B85661">
        <w:rPr>
          <w:i/>
          <w:color w:val="99CC00"/>
        </w:rPr>
        <w:t>n</w:t>
      </w:r>
      <w:r w:rsidRPr="00B85661">
        <w:rPr>
          <w:color w:val="99CC00"/>
        </w:rPr>
        <w:t xml:space="preserve"> </w:t>
      </w:r>
      <w:r w:rsidRPr="00B85661">
        <w:t xml:space="preserve">and therefore of </w:t>
      </w:r>
      <w:r w:rsidR="00457A4D">
        <w:rPr>
          <w:noProof/>
          <w:position w:val="-5"/>
          <w:szCs w:val="26"/>
        </w:rPr>
        <w:drawing>
          <wp:inline distT="0" distB="0" distL="0" distR="0">
            <wp:extent cx="316865" cy="253365"/>
            <wp:effectExtent l="0" t="0" r="0" b="635"/>
            <wp:docPr id="77" name="Picture 77" descr="Eqn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qn07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6865" cy="253365"/>
                    </a:xfrm>
                    <a:prstGeom prst="rect">
                      <a:avLst/>
                    </a:prstGeom>
                    <a:noFill/>
                    <a:ln>
                      <a:noFill/>
                    </a:ln>
                  </pic:spPr>
                </pic:pic>
              </a:graphicData>
            </a:graphic>
          </wp:inline>
        </w:drawing>
      </w:r>
      <w:r w:rsidRPr="00B85661">
        <w:t xml:space="preserve"> </w:t>
      </w:r>
      <w:r w:rsidRPr="00B85661">
        <w:rPr>
          <w:color w:val="99CC00"/>
        </w:rPr>
        <w:t xml:space="preserve">57 to the power </w:t>
      </w:r>
      <w:r w:rsidRPr="00B85661">
        <w:rPr>
          <w:i/>
          <w:color w:val="99CC00"/>
        </w:rPr>
        <w:t>n</w:t>
      </w:r>
      <w:r w:rsidRPr="00B85661">
        <w:rPr>
          <w:color w:val="99CC00"/>
        </w:rPr>
        <w:t>.</w:t>
      </w:r>
      <w:r w:rsidRPr="00B85661">
        <w:t xml:space="preserve"> </w:t>
      </w:r>
      <w:r w:rsidRPr="00B85661">
        <w:rPr>
          <w:b/>
        </w:rPr>
        <w:t xml:space="preserve">The correct answer consists of the four </w:t>
      </w:r>
      <w:r w:rsidRPr="00B85661">
        <w:rPr>
          <w:b/>
          <w:bCs/>
        </w:rPr>
        <w:t>choices B, D, H, and J, which are 1, 3, 7, and 9, respectively.</w:t>
      </w:r>
    </w:p>
    <w:p w:rsidR="00380B4A" w:rsidRPr="00B85661" w:rsidRDefault="00380B4A" w:rsidP="00AA1E47">
      <w:pPr>
        <w:pStyle w:val="NormalWeb"/>
        <w:rPr>
          <w:szCs w:val="26"/>
        </w:rPr>
      </w:pPr>
      <w:r w:rsidRPr="00B85661">
        <w:rPr>
          <w:szCs w:val="26"/>
          <w:u w:val="single"/>
        </w:rPr>
        <w:t>Note:</w:t>
      </w:r>
      <w:r w:rsidRPr="00B85661">
        <w:rPr>
          <w:szCs w:val="26"/>
        </w:rPr>
        <w:t xml:space="preserve"> This question also appear</w:t>
      </w:r>
      <w:r w:rsidR="00B85661">
        <w:rPr>
          <w:szCs w:val="26"/>
        </w:rPr>
        <w:t>s</w:t>
      </w:r>
      <w:r w:rsidRPr="00B85661">
        <w:rPr>
          <w:szCs w:val="26"/>
        </w:rPr>
        <w:t xml:space="preserve"> as </w:t>
      </w:r>
      <w:r w:rsidR="00B85661">
        <w:rPr>
          <w:szCs w:val="26"/>
        </w:rPr>
        <w:t>a sample question for</w:t>
      </w:r>
      <w:r w:rsidRPr="00B85661">
        <w:rPr>
          <w:szCs w:val="26"/>
        </w:rPr>
        <w:t xml:space="preserve"> Strategy 12.</w:t>
      </w:r>
    </w:p>
    <w:p w:rsidR="00380B4A" w:rsidRPr="007F545D" w:rsidRDefault="00380B4A" w:rsidP="007F545D">
      <w:pPr>
        <w:pStyle w:val="Heading2"/>
      </w:pPr>
      <w:bookmarkStart w:id="15" w:name="_Toc419716235"/>
      <w:r w:rsidRPr="007F545D">
        <w:lastRenderedPageBreak/>
        <w:t>Strategy 8: Search for a Mathematical Relationship</w:t>
      </w:r>
      <w:bookmarkEnd w:id="15"/>
    </w:p>
    <w:p w:rsidR="00380B4A" w:rsidRPr="00B85661" w:rsidRDefault="00380B4A" w:rsidP="00AA1E47">
      <w:pPr>
        <w:spacing w:before="100" w:beforeAutospacing="1" w:after="100" w:afterAutospacing="1"/>
        <w:rPr>
          <w:szCs w:val="22"/>
        </w:rPr>
      </w:pPr>
      <w:r w:rsidRPr="00B85661">
        <w:rPr>
          <w:szCs w:val="22"/>
        </w:rPr>
        <w:t>More general than patterns, mathematical relationships exist throughout mathematics. Problems may involve quantities that are related algebraically, sets that are related logically, or figures that are related geometrically. Also, there may be relationships between information given textually, algebraically, graphically, etc. To express relationships between quantities, it is often helpful to introduce one or more variables to represent the quantities. Once a relationship is understood and expressed, it is often the key to solving a problem.</w:t>
      </w:r>
    </w:p>
    <w:p w:rsidR="00380B4A" w:rsidRPr="007F545D" w:rsidRDefault="00B85661" w:rsidP="007F545D">
      <w:pPr>
        <w:pStyle w:val="Heading4"/>
      </w:pPr>
      <w:r w:rsidRPr="007F545D">
        <w:t xml:space="preserve">Sample Question </w:t>
      </w:r>
      <w:r w:rsidR="005539AF" w:rsidRPr="007F545D">
        <w:t xml:space="preserve">1 </w:t>
      </w:r>
      <w:r w:rsidRPr="007F545D">
        <w:t>for Strategy 8:</w:t>
      </w:r>
      <w:r w:rsidR="00380B4A" w:rsidRPr="007F545D">
        <w:t xml:space="preserve"> Quantitative Comparison </w:t>
      </w:r>
      <w:r w:rsidRPr="007F545D">
        <w:t>Q</w:t>
      </w:r>
      <w:r w:rsidR="00380B4A" w:rsidRPr="007F545D">
        <w:t>uestion.</w:t>
      </w:r>
    </w:p>
    <w:p w:rsidR="001866D5" w:rsidRPr="00B85661" w:rsidRDefault="001866D5" w:rsidP="00AA1E47">
      <w:pPr>
        <w:spacing w:before="100" w:beforeAutospacing="1" w:after="100" w:afterAutospacing="1"/>
      </w:pPr>
      <w:r w:rsidRPr="00B85661">
        <w:t>Quantity A:</w:t>
      </w:r>
      <w:r w:rsidRPr="00B85661">
        <w:rPr>
          <w:i/>
          <w:iCs/>
        </w:rPr>
        <w:t xml:space="preserve"> </w:t>
      </w:r>
      <w:r w:rsidR="00457A4D">
        <w:rPr>
          <w:noProof/>
          <w:position w:val="-6"/>
        </w:rPr>
        <w:drawing>
          <wp:inline distT="0" distB="0" distL="0" distR="0">
            <wp:extent cx="416560" cy="253365"/>
            <wp:effectExtent l="0" t="0" r="0" b="635"/>
            <wp:docPr id="78" name="Picture 78" descr="Eqn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qn07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6560" cy="253365"/>
                    </a:xfrm>
                    <a:prstGeom prst="rect">
                      <a:avLst/>
                    </a:prstGeom>
                    <a:noFill/>
                    <a:ln>
                      <a:noFill/>
                    </a:ln>
                  </pic:spPr>
                </pic:pic>
              </a:graphicData>
            </a:graphic>
          </wp:inline>
        </w:drawing>
      </w:r>
      <w:r w:rsidRPr="00B85661">
        <w:t xml:space="preserve"> </w:t>
      </w:r>
      <w:r w:rsidRPr="00B85661">
        <w:rPr>
          <w:i/>
          <w:color w:val="99CC00"/>
        </w:rPr>
        <w:t>x</w:t>
      </w:r>
      <w:r w:rsidRPr="00B85661">
        <w:rPr>
          <w:color w:val="99CC00"/>
        </w:rPr>
        <w:t xml:space="preserve"> squared, </w:t>
      </w:r>
      <w:r w:rsidR="004625ED">
        <w:rPr>
          <w:color w:val="99CC00"/>
        </w:rPr>
        <w:t>+</w:t>
      </w:r>
      <w:r w:rsidR="004625ED" w:rsidRPr="00B85661">
        <w:rPr>
          <w:color w:val="99CC00"/>
        </w:rPr>
        <w:t xml:space="preserve"> </w:t>
      </w:r>
      <w:r w:rsidRPr="00B85661">
        <w:rPr>
          <w:color w:val="99CC00"/>
        </w:rPr>
        <w:t>1</w:t>
      </w:r>
    </w:p>
    <w:p w:rsidR="001866D5" w:rsidRPr="00B85661" w:rsidRDefault="001866D5" w:rsidP="00AA1E47">
      <w:pPr>
        <w:spacing w:before="100" w:beforeAutospacing="1" w:after="100" w:afterAutospacing="1"/>
      </w:pPr>
      <w:r w:rsidRPr="00B85661">
        <w:t>Quantity B:</w:t>
      </w:r>
      <w:r w:rsidRPr="00B85661">
        <w:rPr>
          <w:i/>
          <w:iCs/>
        </w:rPr>
        <w:t xml:space="preserve"> </w:t>
      </w:r>
      <w:r w:rsidR="00457A4D">
        <w:rPr>
          <w:noProof/>
          <w:position w:val="-5"/>
        </w:rPr>
        <w:drawing>
          <wp:inline distT="0" distB="0" distL="0" distR="0">
            <wp:extent cx="416560" cy="180975"/>
            <wp:effectExtent l="0" t="0" r="0" b="0"/>
            <wp:docPr id="79" name="Picture 79" descr="Eqn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qn07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16560" cy="180975"/>
                    </a:xfrm>
                    <a:prstGeom prst="rect">
                      <a:avLst/>
                    </a:prstGeom>
                    <a:noFill/>
                    <a:ln>
                      <a:noFill/>
                    </a:ln>
                  </pic:spPr>
                </pic:pic>
              </a:graphicData>
            </a:graphic>
          </wp:inline>
        </w:drawing>
      </w:r>
      <w:r w:rsidRPr="00B85661">
        <w:t xml:space="preserve"> </w:t>
      </w:r>
      <w:r w:rsidRPr="00B85661">
        <w:rPr>
          <w:color w:val="99CC00"/>
        </w:rPr>
        <w:t>2</w:t>
      </w:r>
      <w:r w:rsidRPr="00B85661">
        <w:rPr>
          <w:i/>
          <w:color w:val="99CC00"/>
        </w:rPr>
        <w:t>x</w:t>
      </w:r>
      <w:r w:rsidRPr="00B85661">
        <w:rPr>
          <w:color w:val="99CC00"/>
        </w:rPr>
        <w:t>, minus 1</w:t>
      </w:r>
    </w:p>
    <w:p w:rsidR="00652E0D" w:rsidRDefault="00380B4A" w:rsidP="00AA1E47">
      <w:pPr>
        <w:pStyle w:val="NormalWeb"/>
        <w:numPr>
          <w:ilvl w:val="0"/>
          <w:numId w:val="15"/>
        </w:numPr>
        <w:ind w:hanging="720"/>
      </w:pPr>
      <w:r w:rsidRPr="00B85661">
        <w:t>Quantity A is greater.</w:t>
      </w:r>
    </w:p>
    <w:p w:rsidR="00652E0D" w:rsidRDefault="00380B4A" w:rsidP="00AA1E47">
      <w:pPr>
        <w:pStyle w:val="NormalWeb"/>
        <w:numPr>
          <w:ilvl w:val="0"/>
          <w:numId w:val="15"/>
        </w:numPr>
        <w:ind w:hanging="720"/>
      </w:pPr>
      <w:r w:rsidRPr="00B85661">
        <w:t>Quantity B is greater.</w:t>
      </w:r>
    </w:p>
    <w:p w:rsidR="00652E0D" w:rsidRDefault="00380B4A" w:rsidP="00AA1E47">
      <w:pPr>
        <w:pStyle w:val="NormalWeb"/>
        <w:numPr>
          <w:ilvl w:val="0"/>
          <w:numId w:val="15"/>
        </w:numPr>
        <w:ind w:hanging="720"/>
      </w:pPr>
      <w:r w:rsidRPr="00B85661">
        <w:t>The two quantities are equal.</w:t>
      </w:r>
    </w:p>
    <w:p w:rsidR="00380B4A" w:rsidRPr="00B85661" w:rsidRDefault="00380B4A" w:rsidP="00AA1E47">
      <w:pPr>
        <w:pStyle w:val="NormalWeb"/>
        <w:numPr>
          <w:ilvl w:val="0"/>
          <w:numId w:val="15"/>
        </w:numPr>
        <w:ind w:hanging="720"/>
      </w:pPr>
      <w:r w:rsidRPr="00B85661">
        <w:t>The relationship cannot be determined from the information given.</w:t>
      </w:r>
    </w:p>
    <w:p w:rsidR="00380B4A" w:rsidRPr="007F545D" w:rsidRDefault="00380B4A" w:rsidP="007F545D">
      <w:pPr>
        <w:pStyle w:val="Heading5"/>
      </w:pPr>
      <w:r w:rsidRPr="007F545D">
        <w:t>Explanation</w:t>
      </w:r>
    </w:p>
    <w:p w:rsidR="00380B4A" w:rsidRPr="00B85661" w:rsidRDefault="00380B4A" w:rsidP="00AA1E47">
      <w:pPr>
        <w:pStyle w:val="NormalWeb"/>
      </w:pPr>
      <w:r w:rsidRPr="00B85661">
        <w:t>Set up the initial comparison</w:t>
      </w:r>
      <w:r w:rsidR="00652E0D">
        <w:t xml:space="preserve"> of Quantity A and Quantity B</w:t>
      </w:r>
      <w:r w:rsidRPr="00B85661">
        <w:t>:</w:t>
      </w:r>
    </w:p>
    <w:p w:rsidR="002E2433" w:rsidRPr="00B85661" w:rsidRDefault="00457A4D" w:rsidP="00AA1E47">
      <w:pPr>
        <w:spacing w:before="100" w:beforeAutospacing="1" w:after="100" w:afterAutospacing="1"/>
      </w:pPr>
      <w:r>
        <w:rPr>
          <w:noProof/>
          <w:position w:val="-12"/>
          <w:szCs w:val="26"/>
        </w:rPr>
        <w:drawing>
          <wp:inline distT="0" distB="0" distL="0" distR="0">
            <wp:extent cx="1068070" cy="289560"/>
            <wp:effectExtent l="0" t="0" r="0" b="0"/>
            <wp:docPr id="80" name="Picture 80" descr="Eqn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qn07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68070" cy="289560"/>
                    </a:xfrm>
                    <a:prstGeom prst="rect">
                      <a:avLst/>
                    </a:prstGeom>
                    <a:noFill/>
                    <a:ln>
                      <a:noFill/>
                    </a:ln>
                  </pic:spPr>
                </pic:pic>
              </a:graphicData>
            </a:graphic>
          </wp:inline>
        </w:drawing>
      </w:r>
      <w:r w:rsidR="002E2433" w:rsidRPr="00B85661">
        <w:rPr>
          <w:szCs w:val="26"/>
        </w:rPr>
        <w:t xml:space="preserve"> </w:t>
      </w:r>
      <w:r w:rsidR="002E2433" w:rsidRPr="00B85661">
        <w:rPr>
          <w:i/>
          <w:color w:val="99CC00"/>
        </w:rPr>
        <w:t>x</w:t>
      </w:r>
      <w:r w:rsidR="002E2433" w:rsidRPr="00B85661">
        <w:rPr>
          <w:color w:val="99CC00"/>
        </w:rPr>
        <w:t xml:space="preserve"> squared + 1, followed by a made up question mark symbol, followed by 2</w:t>
      </w:r>
      <w:r w:rsidR="002E2433" w:rsidRPr="00B85661">
        <w:rPr>
          <w:i/>
          <w:color w:val="99CC00"/>
        </w:rPr>
        <w:t>x</w:t>
      </w:r>
      <w:r w:rsidR="002E2433" w:rsidRPr="00B85661">
        <w:rPr>
          <w:color w:val="99CC00"/>
        </w:rPr>
        <w:t>, minus 1.</w:t>
      </w:r>
    </w:p>
    <w:p w:rsidR="002E2433" w:rsidRPr="00B85661" w:rsidRDefault="002E2433" w:rsidP="00AA1E47">
      <w:pPr>
        <w:spacing w:before="100" w:beforeAutospacing="1" w:after="100" w:afterAutospacing="1"/>
      </w:pPr>
      <w:r w:rsidRPr="00B85661">
        <w:t xml:space="preserve">Then simplify by noting that the quadratic polynomial </w:t>
      </w:r>
      <w:r w:rsidR="00457A4D">
        <w:rPr>
          <w:noProof/>
          <w:position w:val="-4"/>
          <w:szCs w:val="26"/>
        </w:rPr>
        <w:drawing>
          <wp:inline distT="0" distB="0" distL="0" distR="0">
            <wp:extent cx="733425" cy="253365"/>
            <wp:effectExtent l="0" t="0" r="3175" b="635"/>
            <wp:docPr id="81" name="Picture 81" descr="Eqn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qn08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33425" cy="253365"/>
                    </a:xfrm>
                    <a:prstGeom prst="rect">
                      <a:avLst/>
                    </a:prstGeom>
                    <a:noFill/>
                    <a:ln>
                      <a:noFill/>
                    </a:ln>
                  </pic:spPr>
                </pic:pic>
              </a:graphicData>
            </a:graphic>
          </wp:inline>
        </w:drawing>
      </w:r>
      <w:r w:rsidRPr="00B85661">
        <w:t xml:space="preserve"> </w:t>
      </w:r>
      <w:r w:rsidRPr="00B85661">
        <w:rPr>
          <w:i/>
          <w:color w:val="99CC00"/>
        </w:rPr>
        <w:t>x</w:t>
      </w:r>
      <w:r w:rsidRPr="00B85661">
        <w:rPr>
          <w:color w:val="99CC00"/>
        </w:rPr>
        <w:t xml:space="preserve"> squared, minus 2</w:t>
      </w:r>
      <w:r w:rsidRPr="00B85661">
        <w:rPr>
          <w:i/>
          <w:color w:val="99CC00"/>
        </w:rPr>
        <w:t>x</w:t>
      </w:r>
      <w:r w:rsidRPr="00B85661">
        <w:rPr>
          <w:color w:val="99CC00"/>
        </w:rPr>
        <w:t xml:space="preserve">, + 1 </w:t>
      </w:r>
      <w:r w:rsidRPr="00B85661">
        <w:t>can be factored:</w:t>
      </w:r>
    </w:p>
    <w:p w:rsidR="002E2433" w:rsidRPr="00B85661" w:rsidRDefault="002E2433" w:rsidP="00AA1E47">
      <w:pPr>
        <w:spacing w:before="100" w:beforeAutospacing="1" w:after="100" w:afterAutospacing="1"/>
      </w:pPr>
      <w:r w:rsidRPr="00B85661">
        <w:lastRenderedPageBreak/>
        <w:t>Step 1: Subtract 2</w:t>
      </w:r>
      <w:r w:rsidRPr="00B85661">
        <w:rPr>
          <w:i/>
        </w:rPr>
        <w:t>x</w:t>
      </w:r>
      <w:r w:rsidRPr="00B85661">
        <w:t xml:space="preserve"> from both sides to get </w:t>
      </w:r>
      <w:r w:rsidR="00457A4D">
        <w:rPr>
          <w:noProof/>
          <w:position w:val="-10"/>
          <w:szCs w:val="26"/>
        </w:rPr>
        <w:drawing>
          <wp:inline distT="0" distB="0" distL="0" distR="0">
            <wp:extent cx="1158875" cy="289560"/>
            <wp:effectExtent l="0" t="0" r="9525" b="0"/>
            <wp:docPr id="82" name="Picture 82" descr="Eqn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qn08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58875" cy="289560"/>
                    </a:xfrm>
                    <a:prstGeom prst="rect">
                      <a:avLst/>
                    </a:prstGeom>
                    <a:noFill/>
                    <a:ln>
                      <a:noFill/>
                    </a:ln>
                  </pic:spPr>
                </pic:pic>
              </a:graphicData>
            </a:graphic>
          </wp:inline>
        </w:drawing>
      </w:r>
      <w:r w:rsidRPr="00B85661">
        <w:t xml:space="preserve"> </w:t>
      </w:r>
      <w:r w:rsidRPr="00B85661">
        <w:rPr>
          <w:i/>
          <w:color w:val="99CC00"/>
        </w:rPr>
        <w:t>x</w:t>
      </w:r>
      <w:r w:rsidRPr="00B85661">
        <w:rPr>
          <w:color w:val="99CC00"/>
        </w:rPr>
        <w:t xml:space="preserve"> squared, minus 2</w:t>
      </w:r>
      <w:r w:rsidRPr="00B85661">
        <w:rPr>
          <w:i/>
          <w:color w:val="99CC00"/>
        </w:rPr>
        <w:t>x</w:t>
      </w:r>
      <w:r w:rsidRPr="00B85661">
        <w:rPr>
          <w:color w:val="99CC00"/>
        </w:rPr>
        <w:t>, + 1, followed by the question mark symbol, followed by negative 1.</w:t>
      </w:r>
    </w:p>
    <w:p w:rsidR="002E2433" w:rsidRPr="00B85661" w:rsidRDefault="002E2433" w:rsidP="00AA1E47">
      <w:pPr>
        <w:spacing w:before="100" w:beforeAutospacing="1" w:after="100" w:afterAutospacing="1"/>
      </w:pPr>
      <w:r w:rsidRPr="00B85661">
        <w:t>Step 2: Factor the left hand side to get</w:t>
      </w:r>
      <w:r w:rsidRPr="00B85661">
        <w:t xml:space="preserve"> </w:t>
      </w:r>
      <w:r w:rsidR="00457A4D">
        <w:rPr>
          <w:noProof/>
          <w:position w:val="-12"/>
          <w:szCs w:val="26"/>
        </w:rPr>
        <w:drawing>
          <wp:inline distT="0" distB="0" distL="0" distR="0">
            <wp:extent cx="969010" cy="316865"/>
            <wp:effectExtent l="0" t="0" r="0" b="0"/>
            <wp:docPr id="83" name="Picture 83" descr="Eqn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qn08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69010" cy="316865"/>
                    </a:xfrm>
                    <a:prstGeom prst="rect">
                      <a:avLst/>
                    </a:prstGeom>
                    <a:noFill/>
                    <a:ln>
                      <a:noFill/>
                    </a:ln>
                  </pic:spPr>
                </pic:pic>
              </a:graphicData>
            </a:graphic>
          </wp:inline>
        </w:drawing>
      </w:r>
      <w:r w:rsidRPr="00B85661">
        <w:t xml:space="preserve"> </w:t>
      </w:r>
      <w:r w:rsidRPr="00B85661">
        <w:rPr>
          <w:color w:val="99CC00"/>
        </w:rPr>
        <w:t xml:space="preserve">open parenthesis, </w:t>
      </w:r>
      <w:r w:rsidRPr="00B85661">
        <w:rPr>
          <w:i/>
          <w:color w:val="99CC00"/>
        </w:rPr>
        <w:t>x</w:t>
      </w:r>
      <w:r w:rsidRPr="00B85661">
        <w:rPr>
          <w:color w:val="99CC00"/>
        </w:rPr>
        <w:t xml:space="preserve"> minus 1, close parenthesis, squared, followed by the question mark symbol, followed by negative 1.</w:t>
      </w:r>
    </w:p>
    <w:p w:rsidR="002E2433" w:rsidRPr="00B85661" w:rsidRDefault="002E2433" w:rsidP="00AA1E47">
      <w:pPr>
        <w:spacing w:before="100" w:beforeAutospacing="1" w:after="100" w:afterAutospacing="1"/>
        <w:rPr>
          <w:b/>
        </w:rPr>
      </w:pPr>
      <w:r w:rsidRPr="00B85661">
        <w:t xml:space="preserve">The left hand side of the comparison is the square of a number. Since the square of a number is always greater than or equal to 0, and 0 is greater than </w:t>
      </w:r>
      <w:r w:rsidR="00457A4D">
        <w:rPr>
          <w:noProof/>
          <w:position w:val="-10"/>
        </w:rPr>
        <w:drawing>
          <wp:inline distT="0" distB="0" distL="0" distR="0">
            <wp:extent cx="189865" cy="217170"/>
            <wp:effectExtent l="0" t="0" r="0" b="11430"/>
            <wp:docPr id="84" name="Picture 84" descr="Eqn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qn08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9865" cy="217170"/>
                    </a:xfrm>
                    <a:prstGeom prst="rect">
                      <a:avLst/>
                    </a:prstGeom>
                    <a:noFill/>
                    <a:ln>
                      <a:noFill/>
                    </a:ln>
                  </pic:spPr>
                </pic:pic>
              </a:graphicData>
            </a:graphic>
          </wp:inline>
        </w:drawing>
      </w:r>
      <w:r w:rsidRPr="00B85661">
        <w:t xml:space="preserve"> </w:t>
      </w:r>
      <w:r w:rsidRPr="00B85661">
        <w:rPr>
          <w:color w:val="99CC00"/>
        </w:rPr>
        <w:t>negative 1,</w:t>
      </w:r>
      <w:r w:rsidRPr="00B85661">
        <w:t xml:space="preserve"> the simplified comparison is the inequality </w:t>
      </w:r>
      <w:r w:rsidR="00457A4D">
        <w:rPr>
          <w:noProof/>
          <w:position w:val="-12"/>
          <w:szCs w:val="26"/>
        </w:rPr>
        <w:drawing>
          <wp:inline distT="0" distB="0" distL="0" distR="0">
            <wp:extent cx="859790" cy="316865"/>
            <wp:effectExtent l="0" t="0" r="3810" b="0"/>
            <wp:docPr id="85" name="Picture 85" descr="Eqn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qn08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59790" cy="316865"/>
                    </a:xfrm>
                    <a:prstGeom prst="rect">
                      <a:avLst/>
                    </a:prstGeom>
                    <a:noFill/>
                    <a:ln>
                      <a:noFill/>
                    </a:ln>
                  </pic:spPr>
                </pic:pic>
              </a:graphicData>
            </a:graphic>
          </wp:inline>
        </w:drawing>
      </w:r>
      <w:r w:rsidRPr="00B85661">
        <w:t xml:space="preserve"> </w:t>
      </w:r>
      <w:r w:rsidRPr="00B85661">
        <w:rPr>
          <w:color w:val="99CC00"/>
        </w:rPr>
        <w:t xml:space="preserve">open parenthesis, </w:t>
      </w:r>
      <w:r w:rsidRPr="00B85661">
        <w:rPr>
          <w:i/>
          <w:color w:val="99CC00"/>
        </w:rPr>
        <w:t>x</w:t>
      </w:r>
      <w:r w:rsidRPr="00B85661">
        <w:rPr>
          <w:color w:val="99CC00"/>
        </w:rPr>
        <w:t xml:space="preserve"> minus 1, close parenthesis, squared, is greater than negative 1 </w:t>
      </w:r>
      <w:r w:rsidRPr="00B85661">
        <w:t xml:space="preserve">and the resulting relationship is </w:t>
      </w:r>
      <w:r w:rsidRPr="00B85661">
        <w:rPr>
          <w:u w:val="single"/>
        </w:rPr>
        <w:t>greater than</w:t>
      </w:r>
      <w:r w:rsidRPr="00B85661">
        <w:t xml:space="preserve"> (&gt;). In reverse order, each simplification step implies the inequality </w:t>
      </w:r>
      <w:r w:rsidRPr="00B85661">
        <w:rPr>
          <w:u w:val="single"/>
        </w:rPr>
        <w:t>greater than</w:t>
      </w:r>
      <w:r w:rsidRPr="00B85661">
        <w:t xml:space="preserve"> (&gt;) in the preceding comparison. Therefore, Quantity A is greater than Quantity B. </w:t>
      </w:r>
      <w:r w:rsidRPr="00B85661">
        <w:rPr>
          <w:b/>
        </w:rPr>
        <w:t>The correct answer is choice A, Quantity A is greater.</w:t>
      </w:r>
    </w:p>
    <w:p w:rsidR="00380B4A" w:rsidRPr="007F545D" w:rsidRDefault="004529DC" w:rsidP="007F545D">
      <w:pPr>
        <w:pStyle w:val="Heading4"/>
      </w:pPr>
      <w:r w:rsidRPr="007F545D">
        <w:t>Sample Question 2 for Strategy 8:</w:t>
      </w:r>
      <w:r w:rsidR="00380B4A" w:rsidRPr="007F545D">
        <w:t xml:space="preserve"> Multiple-Choice – Select One or More Answer Choices Question.</w:t>
      </w:r>
    </w:p>
    <w:p w:rsidR="00380B4A" w:rsidRPr="00B85661" w:rsidRDefault="00380B4A" w:rsidP="00AA1E47">
      <w:pPr>
        <w:pStyle w:val="NormalWeb"/>
      </w:pPr>
      <w:r w:rsidRPr="00B85661">
        <w:t xml:space="preserve">Each employee of a certain company is in either Department </w:t>
      </w:r>
      <w:r w:rsidRPr="00B85661">
        <w:rPr>
          <w:rStyle w:val="Emphasis"/>
        </w:rPr>
        <w:t>X</w:t>
      </w:r>
      <w:r w:rsidRPr="00B85661">
        <w:t xml:space="preserve"> or Department </w:t>
      </w:r>
      <w:r w:rsidRPr="00B85661">
        <w:rPr>
          <w:rStyle w:val="Emphasis"/>
        </w:rPr>
        <w:t>Y</w:t>
      </w:r>
      <w:r w:rsidRPr="00B85661">
        <w:t xml:space="preserve">, and there are more than twice as many employees in Department </w:t>
      </w:r>
      <w:r w:rsidRPr="00B85661">
        <w:rPr>
          <w:rStyle w:val="Emphasis"/>
        </w:rPr>
        <w:t>X</w:t>
      </w:r>
      <w:r w:rsidRPr="00B85661">
        <w:t xml:space="preserve"> as in Department </w:t>
      </w:r>
      <w:r w:rsidRPr="00B85661">
        <w:rPr>
          <w:rStyle w:val="Emphasis"/>
        </w:rPr>
        <w:t>Y</w:t>
      </w:r>
      <w:r w:rsidRPr="00B85661">
        <w:t xml:space="preserve">. The average (arithmetic mean) salary is $25,000 for the employees in Department </w:t>
      </w:r>
      <w:r w:rsidRPr="00B85661">
        <w:rPr>
          <w:rStyle w:val="Emphasis"/>
        </w:rPr>
        <w:t>X</w:t>
      </w:r>
      <w:r w:rsidRPr="00B85661">
        <w:t xml:space="preserve"> and $35,000 for the employees in Department </w:t>
      </w:r>
      <w:r w:rsidRPr="00B85661">
        <w:rPr>
          <w:rStyle w:val="Emphasis"/>
        </w:rPr>
        <w:t>Y</w:t>
      </w:r>
      <w:r w:rsidRPr="00B85661">
        <w:t>. Which of the following amounts could be the average salary for all of the employees of the company?</w:t>
      </w:r>
    </w:p>
    <w:p w:rsidR="00380B4A" w:rsidRPr="00B85661" w:rsidRDefault="00380B4A" w:rsidP="00AA1E47">
      <w:pPr>
        <w:pStyle w:val="NormalWeb"/>
      </w:pPr>
      <w:r w:rsidRPr="00B85661">
        <w:t xml:space="preserve">Indicate </w:t>
      </w:r>
      <w:r w:rsidRPr="00B85661">
        <w:rPr>
          <w:u w:val="single"/>
        </w:rPr>
        <w:t>all</w:t>
      </w:r>
      <w:r w:rsidRPr="00B85661">
        <w:t xml:space="preserve"> such amounts.</w:t>
      </w:r>
    </w:p>
    <w:p w:rsidR="004625ED" w:rsidRDefault="00380B4A" w:rsidP="00AA1E47">
      <w:pPr>
        <w:numPr>
          <w:ilvl w:val="0"/>
          <w:numId w:val="9"/>
        </w:numPr>
        <w:spacing w:before="100" w:beforeAutospacing="1" w:after="100" w:afterAutospacing="1"/>
        <w:ind w:left="0" w:firstLine="0"/>
      </w:pPr>
      <w:r w:rsidRPr="00B85661">
        <w:t>$26,000</w:t>
      </w:r>
    </w:p>
    <w:p w:rsidR="004625ED" w:rsidRDefault="00380B4A" w:rsidP="00AA1E47">
      <w:pPr>
        <w:numPr>
          <w:ilvl w:val="0"/>
          <w:numId w:val="9"/>
        </w:numPr>
        <w:spacing w:before="100" w:beforeAutospacing="1" w:after="100" w:afterAutospacing="1"/>
        <w:ind w:left="0" w:firstLine="0"/>
      </w:pPr>
      <w:r w:rsidRPr="00B85661">
        <w:t>$28,000</w:t>
      </w:r>
    </w:p>
    <w:p w:rsidR="004625ED" w:rsidRDefault="00380B4A" w:rsidP="00AA1E47">
      <w:pPr>
        <w:numPr>
          <w:ilvl w:val="0"/>
          <w:numId w:val="9"/>
        </w:numPr>
        <w:spacing w:before="100" w:beforeAutospacing="1" w:after="100" w:afterAutospacing="1"/>
        <w:ind w:left="0" w:firstLine="0"/>
      </w:pPr>
      <w:r w:rsidRPr="00B85661">
        <w:t>$29,000</w:t>
      </w:r>
    </w:p>
    <w:p w:rsidR="004625ED" w:rsidRDefault="00380B4A" w:rsidP="00AA1E47">
      <w:pPr>
        <w:numPr>
          <w:ilvl w:val="0"/>
          <w:numId w:val="9"/>
        </w:numPr>
        <w:spacing w:before="100" w:beforeAutospacing="1" w:after="100" w:afterAutospacing="1"/>
        <w:ind w:left="0" w:firstLine="0"/>
      </w:pPr>
      <w:r w:rsidRPr="00B85661">
        <w:t>$30,000</w:t>
      </w:r>
    </w:p>
    <w:p w:rsidR="004625ED" w:rsidRDefault="00380B4A" w:rsidP="00AA1E47">
      <w:pPr>
        <w:numPr>
          <w:ilvl w:val="0"/>
          <w:numId w:val="9"/>
        </w:numPr>
        <w:spacing w:before="100" w:beforeAutospacing="1" w:after="100" w:afterAutospacing="1"/>
        <w:ind w:left="0" w:firstLine="0"/>
      </w:pPr>
      <w:r w:rsidRPr="00B85661">
        <w:t>$31,000</w:t>
      </w:r>
    </w:p>
    <w:p w:rsidR="004625ED" w:rsidRDefault="00380B4A" w:rsidP="00AA1E47">
      <w:pPr>
        <w:numPr>
          <w:ilvl w:val="0"/>
          <w:numId w:val="9"/>
        </w:numPr>
        <w:spacing w:before="100" w:beforeAutospacing="1" w:after="100" w:afterAutospacing="1"/>
        <w:ind w:left="0" w:firstLine="0"/>
      </w:pPr>
      <w:r w:rsidRPr="00B85661">
        <w:t>$32,000</w:t>
      </w:r>
    </w:p>
    <w:p w:rsidR="00380B4A" w:rsidRPr="00B85661" w:rsidRDefault="00380B4A" w:rsidP="00AA1E47">
      <w:pPr>
        <w:numPr>
          <w:ilvl w:val="0"/>
          <w:numId w:val="9"/>
        </w:numPr>
        <w:spacing w:before="100" w:beforeAutospacing="1" w:after="100" w:afterAutospacing="1"/>
        <w:ind w:left="0" w:firstLine="0"/>
      </w:pPr>
      <w:r w:rsidRPr="00B85661">
        <w:t>$34,000</w:t>
      </w:r>
    </w:p>
    <w:p w:rsidR="00380B4A" w:rsidRPr="007F545D" w:rsidRDefault="001866D5" w:rsidP="007F545D">
      <w:pPr>
        <w:pStyle w:val="Heading5"/>
      </w:pPr>
      <w:r w:rsidRPr="00B85661">
        <w:rPr>
          <w:rStyle w:val="Emphasis"/>
          <w:i w:val="0"/>
          <w:iCs/>
        </w:rPr>
        <w:br w:type="page"/>
      </w:r>
      <w:r w:rsidR="00380B4A" w:rsidRPr="007F545D">
        <w:lastRenderedPageBreak/>
        <w:t>Explanation</w:t>
      </w:r>
    </w:p>
    <w:p w:rsidR="00380B4A" w:rsidRPr="00B85661" w:rsidRDefault="00380B4A" w:rsidP="001E14D3">
      <w:pPr>
        <w:pStyle w:val="NormalWeb"/>
      </w:pPr>
      <w:r w:rsidRPr="00B85661">
        <w:t xml:space="preserve">One strategy for answering this kind of question is to find the least and/or greatest possible value. Clearly the average salary is between $25,000 and $35,000, and all of the answer choices are in this interval. Since you are told that there are more employees with the lower average salary, the average salary of all employees must be less than the average of $25,000 and $35,000, which is $30,000. If there were exactly twice as many employees in Department </w:t>
      </w:r>
      <w:r w:rsidRPr="00B85661">
        <w:rPr>
          <w:rStyle w:val="Emphasis"/>
        </w:rPr>
        <w:t>X</w:t>
      </w:r>
      <w:r w:rsidRPr="00B85661">
        <w:t xml:space="preserve"> as in Department </w:t>
      </w:r>
      <w:r w:rsidRPr="00B85661">
        <w:rPr>
          <w:rStyle w:val="Emphasis"/>
        </w:rPr>
        <w:t>Y</w:t>
      </w:r>
      <w:r w:rsidRPr="00B85661">
        <w:t>, then the average salary for all employees would be, to the nearest dollar, the following weighted mean,</w:t>
      </w:r>
      <w:r w:rsidR="001E14D3">
        <w:t xml:space="preserve"> </w:t>
      </w:r>
      <w:r w:rsidR="00457A4D">
        <w:rPr>
          <w:noProof/>
          <w:position w:val="-24"/>
          <w:szCs w:val="26"/>
        </w:rPr>
        <w:drawing>
          <wp:inline distT="0" distB="0" distL="0" distR="0">
            <wp:extent cx="2860675" cy="434340"/>
            <wp:effectExtent l="0" t="0" r="9525" b="0"/>
            <wp:docPr id="86" name="Picture 86" descr="Eqn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qn00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60675" cy="434340"/>
                    </a:xfrm>
                    <a:prstGeom prst="rect">
                      <a:avLst/>
                    </a:prstGeom>
                    <a:noFill/>
                    <a:ln>
                      <a:noFill/>
                    </a:ln>
                  </pic:spPr>
                </pic:pic>
              </a:graphicData>
            </a:graphic>
          </wp:inline>
        </w:drawing>
      </w:r>
      <w:r w:rsidR="00593C94" w:rsidRPr="00B85661">
        <w:rPr>
          <w:szCs w:val="26"/>
        </w:rPr>
        <w:t xml:space="preserve"> </w:t>
      </w:r>
      <w:r w:rsidR="002E2433" w:rsidRPr="00B85661">
        <w:rPr>
          <w:color w:val="99CC00"/>
        </w:rPr>
        <w:t xml:space="preserve">the fraction with numerator 2 times 25,000, </w:t>
      </w:r>
      <w:r w:rsidR="004625ED">
        <w:rPr>
          <w:color w:val="99CC00"/>
        </w:rPr>
        <w:t>+</w:t>
      </w:r>
      <w:r w:rsidR="002E2433" w:rsidRPr="00B85661">
        <w:rPr>
          <w:color w:val="99CC00"/>
        </w:rPr>
        <w:t xml:space="preserve">, 1 times 35,000, and denominator 2 </w:t>
      </w:r>
      <w:r w:rsidR="004625ED">
        <w:rPr>
          <w:color w:val="99CC00"/>
        </w:rPr>
        <w:t>+</w:t>
      </w:r>
      <w:r w:rsidR="004625ED" w:rsidRPr="00B85661">
        <w:rPr>
          <w:color w:val="99CC00"/>
        </w:rPr>
        <w:t xml:space="preserve"> </w:t>
      </w:r>
      <w:r w:rsidR="002E2433" w:rsidRPr="00B85661">
        <w:rPr>
          <w:color w:val="99CC00"/>
        </w:rPr>
        <w:t xml:space="preserve">1, which is approximately 28,333 </w:t>
      </w:r>
      <w:r w:rsidR="002E2433" w:rsidRPr="008748B6">
        <w:rPr>
          <w:rStyle w:val="GreenMathChar"/>
        </w:rPr>
        <w:t>dollars,</w:t>
      </w:r>
      <w:r w:rsidR="002E2433" w:rsidRPr="00B85661">
        <w:rPr>
          <w:color w:val="99CC00"/>
        </w:rPr>
        <w:t xml:space="preserve"> </w:t>
      </w:r>
      <w:r w:rsidRPr="00B85661">
        <w:t xml:space="preserve">where the weight for $25,000 is 2 and the weight for $35,000 is 1. Since there are </w:t>
      </w:r>
      <w:r w:rsidRPr="00B85661">
        <w:rPr>
          <w:rStyle w:val="Emphasis"/>
        </w:rPr>
        <w:t>more</w:t>
      </w:r>
      <w:r w:rsidRPr="00B85661">
        <w:t xml:space="preserve"> than twice as many employees in Department </w:t>
      </w:r>
      <w:r w:rsidRPr="00B85661">
        <w:rPr>
          <w:rStyle w:val="Emphasis"/>
        </w:rPr>
        <w:t>X</w:t>
      </w:r>
      <w:r w:rsidRPr="00B85661">
        <w:t xml:space="preserve"> as in Department </w:t>
      </w:r>
      <w:r w:rsidRPr="00B85661">
        <w:rPr>
          <w:rStyle w:val="Emphasis"/>
        </w:rPr>
        <w:t>Y</w:t>
      </w:r>
      <w:r w:rsidRPr="00B85661">
        <w:t xml:space="preserve">, the actual average salary must be even closer to $25,000 because the weight for $25,000 is greater than 2. This means that $28,333 is the greatest possible average. Among the choices given, the possible values of the average are therefore $26,000 and $28,000. </w:t>
      </w:r>
      <w:r w:rsidRPr="00B85661">
        <w:rPr>
          <w:rStyle w:val="Strong"/>
        </w:rPr>
        <w:t>Thus, the correct answer consists of Choices A ($26,000) and B ($28,000)</w:t>
      </w:r>
      <w:r w:rsidRPr="00B85661">
        <w:t>.</w:t>
      </w:r>
    </w:p>
    <w:p w:rsidR="00380B4A" w:rsidRPr="00B85661" w:rsidRDefault="00380B4A" w:rsidP="00AA1E47">
      <w:pPr>
        <w:pStyle w:val="NormalWeb"/>
      </w:pPr>
      <w:r w:rsidRPr="00B85661">
        <w:t>Intuitively, you might expect that any amount between $25,000 and $28,333 is a possible value of the average salary. To see that $26,000 is possible, in the weighted mean above, use the respective weights 9 and 1 instead of 2 and 1. To see that $28,000 is possible, use the respective weights 7 and 3.</w:t>
      </w:r>
    </w:p>
    <w:p w:rsidR="00380B4A" w:rsidRPr="00B85661" w:rsidRDefault="00380B4A" w:rsidP="00AA1E47">
      <w:pPr>
        <w:pStyle w:val="NormalWeb"/>
        <w:rPr>
          <w:szCs w:val="26"/>
        </w:rPr>
      </w:pPr>
      <w:r w:rsidRPr="00B85661">
        <w:rPr>
          <w:szCs w:val="26"/>
          <w:u w:val="single"/>
        </w:rPr>
        <w:t>Note:</w:t>
      </w:r>
      <w:r w:rsidRPr="00B85661">
        <w:rPr>
          <w:szCs w:val="26"/>
        </w:rPr>
        <w:t xml:space="preserve"> This question also appear</w:t>
      </w:r>
      <w:r w:rsidR="004529DC">
        <w:rPr>
          <w:szCs w:val="26"/>
        </w:rPr>
        <w:t>s</w:t>
      </w:r>
      <w:r w:rsidRPr="00B85661">
        <w:rPr>
          <w:szCs w:val="26"/>
        </w:rPr>
        <w:t xml:space="preserve"> as </w:t>
      </w:r>
      <w:r w:rsidR="004529DC">
        <w:rPr>
          <w:szCs w:val="26"/>
        </w:rPr>
        <w:t>a sample question for</w:t>
      </w:r>
      <w:r w:rsidRPr="00B85661">
        <w:rPr>
          <w:szCs w:val="26"/>
        </w:rPr>
        <w:t xml:space="preserve"> Strategy 12.</w:t>
      </w:r>
    </w:p>
    <w:p w:rsidR="00380B4A" w:rsidRPr="007F545D" w:rsidRDefault="00380B4A" w:rsidP="007F545D">
      <w:pPr>
        <w:pStyle w:val="Heading2"/>
      </w:pPr>
      <w:bookmarkStart w:id="16" w:name="_Toc419716236"/>
      <w:r w:rsidRPr="007F545D">
        <w:t>Strategy 9: Estimate</w:t>
      </w:r>
      <w:bookmarkEnd w:id="16"/>
    </w:p>
    <w:p w:rsidR="00380B4A" w:rsidRPr="00B85661" w:rsidRDefault="00380B4A" w:rsidP="00AA1E47">
      <w:pPr>
        <w:spacing w:before="100" w:beforeAutospacing="1" w:after="100" w:afterAutospacing="1"/>
        <w:rPr>
          <w:szCs w:val="22"/>
        </w:rPr>
      </w:pPr>
      <w:r w:rsidRPr="00B85661">
        <w:rPr>
          <w:szCs w:val="22"/>
        </w:rPr>
        <w:t>Sometimes it is not necessary to perform extensive calculations to solve a problem—it is sufficient to estimate the answer. The degree of accuracy needed depends on the particular question being asked. Care should be taken to determine how far off your estimate could possibly be from the actual answer to the question. Estimation can also be used to check whether the answer to a question is reasonable.</w:t>
      </w:r>
    </w:p>
    <w:p w:rsidR="00380B4A" w:rsidRPr="007F545D" w:rsidRDefault="004529DC" w:rsidP="007F545D">
      <w:pPr>
        <w:pStyle w:val="Heading4"/>
      </w:pPr>
      <w:r w:rsidRPr="007F545D">
        <w:lastRenderedPageBreak/>
        <w:t xml:space="preserve">Sample Question 1 for Strategy 9: </w:t>
      </w:r>
      <w:r w:rsidR="00380B4A" w:rsidRPr="007F545D">
        <w:t xml:space="preserve">Quantitative Comparison </w:t>
      </w:r>
      <w:r w:rsidRPr="007F545D">
        <w:t>Q</w:t>
      </w:r>
      <w:r w:rsidR="00380B4A" w:rsidRPr="007F545D">
        <w:t>uestion.</w:t>
      </w:r>
    </w:p>
    <w:p w:rsidR="001866D5" w:rsidRPr="00B85661" w:rsidRDefault="001866D5" w:rsidP="00AA1E47">
      <w:pPr>
        <w:spacing w:before="100" w:beforeAutospacing="1" w:after="100" w:afterAutospacing="1"/>
      </w:pPr>
      <w:r w:rsidRPr="00B85661">
        <w:t>Quantity A:</w:t>
      </w:r>
      <w:r w:rsidRPr="00B85661">
        <w:rPr>
          <w:i/>
          <w:iCs/>
        </w:rPr>
        <w:t xml:space="preserve"> </w:t>
      </w:r>
      <w:r w:rsidRPr="00B85661">
        <w:t>54% of 360</w:t>
      </w:r>
    </w:p>
    <w:p w:rsidR="001866D5" w:rsidRPr="00B85661" w:rsidRDefault="001866D5" w:rsidP="00AA1E47">
      <w:pPr>
        <w:spacing w:before="100" w:beforeAutospacing="1" w:after="100" w:afterAutospacing="1"/>
      </w:pPr>
      <w:r w:rsidRPr="00B85661">
        <w:t>Quantity B:</w:t>
      </w:r>
      <w:r w:rsidRPr="00B85661">
        <w:rPr>
          <w:i/>
          <w:iCs/>
        </w:rPr>
        <w:t xml:space="preserve"> </w:t>
      </w:r>
      <w:r w:rsidRPr="00B85661">
        <w:t>150</w:t>
      </w:r>
    </w:p>
    <w:p w:rsidR="00652E0D" w:rsidRDefault="00380B4A" w:rsidP="00AA1E47">
      <w:pPr>
        <w:pStyle w:val="NormalWeb"/>
        <w:numPr>
          <w:ilvl w:val="0"/>
          <w:numId w:val="16"/>
        </w:numPr>
        <w:ind w:left="0" w:firstLine="0"/>
      </w:pPr>
      <w:r w:rsidRPr="00B85661">
        <w:t>Quantity A is greater.</w:t>
      </w:r>
    </w:p>
    <w:p w:rsidR="00652E0D" w:rsidRDefault="00380B4A" w:rsidP="00AA1E47">
      <w:pPr>
        <w:pStyle w:val="NormalWeb"/>
        <w:numPr>
          <w:ilvl w:val="0"/>
          <w:numId w:val="16"/>
        </w:numPr>
        <w:ind w:left="0" w:firstLine="0"/>
      </w:pPr>
      <w:r w:rsidRPr="00B85661">
        <w:t>Quantity B is greater.</w:t>
      </w:r>
    </w:p>
    <w:p w:rsidR="00652E0D" w:rsidRDefault="00380B4A" w:rsidP="00AA1E47">
      <w:pPr>
        <w:pStyle w:val="NormalWeb"/>
        <w:numPr>
          <w:ilvl w:val="0"/>
          <w:numId w:val="16"/>
        </w:numPr>
        <w:ind w:left="0" w:firstLine="0"/>
      </w:pPr>
      <w:r w:rsidRPr="00B85661">
        <w:t>The two quantities are equal.</w:t>
      </w:r>
    </w:p>
    <w:p w:rsidR="00380B4A" w:rsidRPr="00B85661" w:rsidRDefault="00380B4A" w:rsidP="00AA1E47">
      <w:pPr>
        <w:pStyle w:val="NormalWeb"/>
        <w:numPr>
          <w:ilvl w:val="0"/>
          <w:numId w:val="16"/>
        </w:numPr>
        <w:ind w:left="0" w:firstLine="0"/>
      </w:pPr>
      <w:r w:rsidRPr="00B85661">
        <w:t>The relationship cannot be determined from the information given.</w:t>
      </w:r>
    </w:p>
    <w:p w:rsidR="00380B4A" w:rsidRPr="007F545D" w:rsidRDefault="00380B4A" w:rsidP="007F545D">
      <w:pPr>
        <w:pStyle w:val="Heading5"/>
      </w:pPr>
      <w:r w:rsidRPr="007F545D">
        <w:t>Explanation</w:t>
      </w:r>
    </w:p>
    <w:p w:rsidR="00652E0D" w:rsidRPr="00C56665" w:rsidRDefault="00652E0D" w:rsidP="00AA1E47">
      <w:pPr>
        <w:spacing w:before="100" w:beforeAutospacing="1" w:after="100" w:afterAutospacing="1"/>
      </w:pPr>
      <w:r>
        <w:t>This question asks you to compare Quantity A: 54% of 360, and Quantity B: 150.</w:t>
      </w:r>
    </w:p>
    <w:p w:rsidR="00380B4A" w:rsidRPr="00B85661" w:rsidRDefault="00380B4A" w:rsidP="00AA1E47">
      <w:pPr>
        <w:pStyle w:val="NormalWeb"/>
      </w:pPr>
      <w:r w:rsidRPr="00B85661">
        <w:t xml:space="preserve">Without doing the exact computation, you can see that 54 percent of 360 is greater than </w:t>
      </w:r>
      <w:r w:rsidR="00457A4D">
        <w:rPr>
          <w:noProof/>
          <w:position w:val="-22"/>
          <w:szCs w:val="26"/>
        </w:rPr>
        <w:drawing>
          <wp:inline distT="0" distB="0" distL="0" distR="0">
            <wp:extent cx="153670" cy="434340"/>
            <wp:effectExtent l="0" t="0" r="0" b="0"/>
            <wp:docPr id="87" name="Picture 87" descr="Eqn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qn08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3670" cy="434340"/>
                    </a:xfrm>
                    <a:prstGeom prst="rect">
                      <a:avLst/>
                    </a:prstGeom>
                    <a:noFill/>
                    <a:ln>
                      <a:noFill/>
                    </a:ln>
                  </pic:spPr>
                </pic:pic>
              </a:graphicData>
            </a:graphic>
          </wp:inline>
        </w:drawing>
      </w:r>
      <w:r w:rsidRPr="00B85661">
        <w:t xml:space="preserve"> </w:t>
      </w:r>
      <w:r w:rsidR="002E2433" w:rsidRPr="00B85661">
        <w:rPr>
          <w:color w:val="99CC00"/>
        </w:rPr>
        <w:t xml:space="preserve">one half </w:t>
      </w:r>
      <w:r w:rsidRPr="00B85661">
        <w:t xml:space="preserve">of 360, which is 180, and 180 is greater than Quantity B, 150. </w:t>
      </w:r>
      <w:r w:rsidRPr="00B85661">
        <w:rPr>
          <w:rStyle w:val="Strong"/>
        </w:rPr>
        <w:t>Thus, the correct answer is Choice A, Quantity A is greater</w:t>
      </w:r>
      <w:r w:rsidRPr="00B85661">
        <w:t>.</w:t>
      </w:r>
    </w:p>
    <w:p w:rsidR="00380B4A" w:rsidRPr="007F545D" w:rsidRDefault="004529DC" w:rsidP="007F545D">
      <w:pPr>
        <w:pStyle w:val="Heading4"/>
      </w:pPr>
      <w:r w:rsidRPr="007F545D">
        <w:t>Sample Question 2 for Strategy 9:</w:t>
      </w:r>
      <w:r w:rsidR="00380B4A" w:rsidRPr="007F545D">
        <w:t xml:space="preserve"> Multiple-Choice – Select One Answer Choice Question.</w:t>
      </w:r>
    </w:p>
    <w:p w:rsidR="00380B4A" w:rsidRPr="00B85661" w:rsidRDefault="00380B4A" w:rsidP="00AA1E47">
      <w:pPr>
        <w:pStyle w:val="NormalWeb"/>
      </w:pPr>
      <w:r w:rsidRPr="00B85661">
        <w:t>A car got 33 miles per gallon using gasoline that cost $2.95 per gallon. Approximately what was the cost, in dollars, of the gasoline used in driving the car 350 miles?</w:t>
      </w:r>
    </w:p>
    <w:p w:rsidR="004625ED" w:rsidRDefault="00380B4A" w:rsidP="00AA1E47">
      <w:pPr>
        <w:pStyle w:val="NormalWeb"/>
        <w:numPr>
          <w:ilvl w:val="0"/>
          <w:numId w:val="10"/>
        </w:numPr>
        <w:ind w:left="0" w:firstLine="0"/>
      </w:pPr>
      <w:r w:rsidRPr="00B85661">
        <w:t>$10</w:t>
      </w:r>
    </w:p>
    <w:p w:rsidR="004625ED" w:rsidRDefault="00380B4A" w:rsidP="00AA1E47">
      <w:pPr>
        <w:pStyle w:val="NormalWeb"/>
        <w:numPr>
          <w:ilvl w:val="0"/>
          <w:numId w:val="10"/>
        </w:numPr>
        <w:ind w:left="0" w:firstLine="0"/>
      </w:pPr>
      <w:r w:rsidRPr="00B85661">
        <w:t>$20</w:t>
      </w:r>
    </w:p>
    <w:p w:rsidR="004625ED" w:rsidRDefault="00380B4A" w:rsidP="00AA1E47">
      <w:pPr>
        <w:pStyle w:val="NormalWeb"/>
        <w:numPr>
          <w:ilvl w:val="0"/>
          <w:numId w:val="10"/>
        </w:numPr>
        <w:ind w:left="0" w:firstLine="0"/>
      </w:pPr>
      <w:r w:rsidRPr="00B85661">
        <w:t>$30</w:t>
      </w:r>
    </w:p>
    <w:p w:rsidR="004625ED" w:rsidRDefault="00380B4A" w:rsidP="00AA1E47">
      <w:pPr>
        <w:pStyle w:val="NormalWeb"/>
        <w:numPr>
          <w:ilvl w:val="0"/>
          <w:numId w:val="10"/>
        </w:numPr>
        <w:ind w:left="0" w:firstLine="0"/>
      </w:pPr>
      <w:r w:rsidRPr="00B85661">
        <w:t>$40</w:t>
      </w:r>
    </w:p>
    <w:p w:rsidR="00380B4A" w:rsidRPr="00B85661" w:rsidRDefault="00380B4A" w:rsidP="00AA1E47">
      <w:pPr>
        <w:pStyle w:val="NormalWeb"/>
        <w:numPr>
          <w:ilvl w:val="0"/>
          <w:numId w:val="10"/>
        </w:numPr>
        <w:ind w:left="0" w:firstLine="0"/>
      </w:pPr>
      <w:r w:rsidRPr="00B85661">
        <w:t>$50</w:t>
      </w:r>
    </w:p>
    <w:p w:rsidR="00380B4A" w:rsidRPr="007F545D" w:rsidRDefault="001866D5" w:rsidP="007F545D">
      <w:pPr>
        <w:pStyle w:val="Heading5"/>
      </w:pPr>
      <w:r w:rsidRPr="00B85661">
        <w:rPr>
          <w:rStyle w:val="Emphasis"/>
          <w:i w:val="0"/>
          <w:iCs/>
        </w:rPr>
        <w:br w:type="page"/>
      </w:r>
      <w:r w:rsidR="00380B4A" w:rsidRPr="007F545D">
        <w:lastRenderedPageBreak/>
        <w:t>Explanation</w:t>
      </w:r>
    </w:p>
    <w:p w:rsidR="00033E23" w:rsidRPr="00B85661" w:rsidRDefault="00380B4A" w:rsidP="00AA1E47">
      <w:pPr>
        <w:pStyle w:val="NormalWeb"/>
      </w:pPr>
      <w:r w:rsidRPr="00B85661">
        <w:t xml:space="preserve">Scanning the answer choices indicates that you can do at least some estimation and still answer confidently. The car used </w:t>
      </w:r>
      <w:r w:rsidR="00457A4D">
        <w:rPr>
          <w:noProof/>
          <w:position w:val="-24"/>
          <w:szCs w:val="26"/>
        </w:rPr>
        <w:drawing>
          <wp:inline distT="0" distB="0" distL="0" distR="0">
            <wp:extent cx="316865" cy="434340"/>
            <wp:effectExtent l="0" t="0" r="0" b="0"/>
            <wp:docPr id="88" name="Picture 88" descr="Eqn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qn09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16865" cy="434340"/>
                    </a:xfrm>
                    <a:prstGeom prst="rect">
                      <a:avLst/>
                    </a:prstGeom>
                    <a:noFill/>
                    <a:ln>
                      <a:noFill/>
                    </a:ln>
                  </pic:spPr>
                </pic:pic>
              </a:graphicData>
            </a:graphic>
          </wp:inline>
        </w:drawing>
      </w:r>
      <w:r w:rsidRPr="00B85661">
        <w:t xml:space="preserve"> </w:t>
      </w:r>
      <w:r w:rsidR="00033E23" w:rsidRPr="00B85661">
        <w:rPr>
          <w:color w:val="99CC00"/>
        </w:rPr>
        <w:t>350 over 33</w:t>
      </w:r>
      <w:r w:rsidR="00033E23" w:rsidRPr="00B85661">
        <w:rPr>
          <w:color w:val="99CC00"/>
        </w:rPr>
        <w:t xml:space="preserve">, </w:t>
      </w:r>
      <w:r w:rsidRPr="00B85661">
        <w:t>gallons of gasoline, so the cost was</w:t>
      </w:r>
      <w:r w:rsidR="00593C94" w:rsidRPr="00B85661">
        <w:t xml:space="preserve"> </w:t>
      </w:r>
      <w:r w:rsidR="00457A4D">
        <w:rPr>
          <w:noProof/>
          <w:position w:val="-26"/>
          <w:szCs w:val="26"/>
        </w:rPr>
        <w:drawing>
          <wp:inline distT="0" distB="0" distL="0" distR="0">
            <wp:extent cx="905510" cy="470535"/>
            <wp:effectExtent l="0" t="0" r="8890" b="12065"/>
            <wp:docPr id="89" name="Picture 89" descr="Eqn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qn0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5510" cy="470535"/>
                    </a:xfrm>
                    <a:prstGeom prst="rect">
                      <a:avLst/>
                    </a:prstGeom>
                    <a:noFill/>
                    <a:ln>
                      <a:noFill/>
                    </a:ln>
                  </pic:spPr>
                </pic:pic>
              </a:graphicData>
            </a:graphic>
          </wp:inline>
        </w:drawing>
      </w:r>
      <w:r w:rsidRPr="00B85661">
        <w:t> </w:t>
      </w:r>
      <w:r w:rsidR="00033E23" w:rsidRPr="00B85661">
        <w:rPr>
          <w:color w:val="99CC00"/>
        </w:rPr>
        <w:t xml:space="preserve">open parenthesis, 350 over 33, close parenthesis, times 2.95 </w:t>
      </w:r>
      <w:r w:rsidRPr="00B85661">
        <w:t>dollars. You can estimate the product</w:t>
      </w:r>
      <w:r w:rsidR="00593C94" w:rsidRPr="00B85661">
        <w:t xml:space="preserve"> </w:t>
      </w:r>
      <w:r w:rsidR="00457A4D">
        <w:rPr>
          <w:noProof/>
          <w:position w:val="-26"/>
          <w:szCs w:val="26"/>
        </w:rPr>
        <w:drawing>
          <wp:inline distT="0" distB="0" distL="0" distR="0">
            <wp:extent cx="905510" cy="470535"/>
            <wp:effectExtent l="0" t="0" r="8890" b="12065"/>
            <wp:docPr id="90" name="Picture 90" descr="Eqn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qn0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5510" cy="470535"/>
                    </a:xfrm>
                    <a:prstGeom prst="rect">
                      <a:avLst/>
                    </a:prstGeom>
                    <a:noFill/>
                    <a:ln>
                      <a:noFill/>
                    </a:ln>
                  </pic:spPr>
                </pic:pic>
              </a:graphicData>
            </a:graphic>
          </wp:inline>
        </w:drawing>
      </w:r>
      <w:r w:rsidRPr="00B85661">
        <w:t> </w:t>
      </w:r>
      <w:r w:rsidR="00033E23" w:rsidRPr="00B85661">
        <w:rPr>
          <w:color w:val="99CC00"/>
        </w:rPr>
        <w:t xml:space="preserve">open parenthesis, 350 over 33, close parenthesis, times 2.95 </w:t>
      </w:r>
      <w:r w:rsidRPr="00B85661">
        <w:t>by estimating</w:t>
      </w:r>
      <w:r w:rsidR="00593C94" w:rsidRPr="00B85661">
        <w:t xml:space="preserve"> </w:t>
      </w:r>
      <w:r w:rsidR="00457A4D">
        <w:rPr>
          <w:noProof/>
          <w:position w:val="-24"/>
          <w:szCs w:val="26"/>
        </w:rPr>
        <w:drawing>
          <wp:inline distT="0" distB="0" distL="0" distR="0">
            <wp:extent cx="316865" cy="434340"/>
            <wp:effectExtent l="0" t="0" r="0" b="0"/>
            <wp:docPr id="91" name="Picture 91" descr="Eqn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qn09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16865" cy="434340"/>
                    </a:xfrm>
                    <a:prstGeom prst="rect">
                      <a:avLst/>
                    </a:prstGeom>
                    <a:noFill/>
                    <a:ln>
                      <a:noFill/>
                    </a:ln>
                  </pic:spPr>
                </pic:pic>
              </a:graphicData>
            </a:graphic>
          </wp:inline>
        </w:drawing>
      </w:r>
      <w:r w:rsidR="00033E23" w:rsidRPr="00B85661">
        <w:t xml:space="preserve"> </w:t>
      </w:r>
      <w:r w:rsidR="00033E23" w:rsidRPr="00B85661">
        <w:rPr>
          <w:color w:val="99CC00"/>
        </w:rPr>
        <w:t xml:space="preserve">350 over 33 </w:t>
      </w:r>
      <w:r w:rsidRPr="00B85661">
        <w:t>a little low, 10, and estimating 2.95 a little high, 3, to get approximately</w:t>
      </w:r>
      <w:r w:rsidR="00593C94" w:rsidRPr="00B85661">
        <w:t xml:space="preserve"> </w:t>
      </w:r>
      <w:r w:rsidR="00457A4D">
        <w:rPr>
          <w:noProof/>
          <w:position w:val="-12"/>
          <w:szCs w:val="26"/>
        </w:rPr>
        <w:drawing>
          <wp:inline distT="0" distB="0" distL="0" distR="0">
            <wp:extent cx="859790" cy="253365"/>
            <wp:effectExtent l="0" t="0" r="3810" b="635"/>
            <wp:docPr id="92" name="Picture 92" descr="Eqn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qn09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59790" cy="253365"/>
                    </a:xfrm>
                    <a:prstGeom prst="rect">
                      <a:avLst/>
                    </a:prstGeom>
                    <a:noFill/>
                    <a:ln>
                      <a:noFill/>
                    </a:ln>
                  </pic:spPr>
                </pic:pic>
              </a:graphicData>
            </a:graphic>
          </wp:inline>
        </w:drawing>
      </w:r>
      <w:r w:rsidR="00033E23" w:rsidRPr="00B85661">
        <w:t xml:space="preserve"> </w:t>
      </w:r>
      <w:r w:rsidR="00033E23" w:rsidRPr="00B85661">
        <w:rPr>
          <w:color w:val="99CC00"/>
        </w:rPr>
        <w:t xml:space="preserve">10 times 3 = 30 </w:t>
      </w:r>
      <w:r w:rsidRPr="00B85661">
        <w:t xml:space="preserve">dollars. </w:t>
      </w:r>
    </w:p>
    <w:p w:rsidR="00380B4A" w:rsidRPr="00B85661" w:rsidRDefault="00380B4A" w:rsidP="00AA1E47">
      <w:pPr>
        <w:pStyle w:val="NormalWeb"/>
      </w:pPr>
      <w:r w:rsidRPr="00B85661">
        <w:t xml:space="preserve">You can also use the calculator to compute a more exact answer and then round the answer to the nearest 10 dollars, as suggested by the answer choices. The calculator yields the decimal 31.287…, which rounds to 30 dollars. </w:t>
      </w:r>
      <w:r w:rsidRPr="00B85661">
        <w:rPr>
          <w:rStyle w:val="Strong"/>
        </w:rPr>
        <w:t>Thus, the correct answer is Choice C, $30</w:t>
      </w:r>
      <w:r w:rsidRPr="00B85661">
        <w:t>.</w:t>
      </w:r>
    </w:p>
    <w:p w:rsidR="00380B4A" w:rsidRPr="007F545D" w:rsidRDefault="00380B4A" w:rsidP="007F545D">
      <w:pPr>
        <w:pStyle w:val="Heading2"/>
      </w:pPr>
      <w:bookmarkStart w:id="17" w:name="_Toc419716237"/>
      <w:r w:rsidRPr="007F545D">
        <w:t>Strategy 10: Trial and Error</w:t>
      </w:r>
      <w:bookmarkEnd w:id="17"/>
    </w:p>
    <w:p w:rsidR="00380B4A" w:rsidRPr="007F545D" w:rsidRDefault="00380B4A" w:rsidP="007F545D">
      <w:pPr>
        <w:pStyle w:val="Heading3"/>
      </w:pPr>
      <w:bookmarkStart w:id="18" w:name="_Toc419716238"/>
      <w:r w:rsidRPr="007F545D">
        <w:t>Version 1: Make a Reasonable Guess and then Refine It</w:t>
      </w:r>
      <w:bookmarkEnd w:id="18"/>
    </w:p>
    <w:p w:rsidR="00380B4A" w:rsidRPr="00B85661" w:rsidRDefault="00380B4A" w:rsidP="00AA1E47">
      <w:pPr>
        <w:spacing w:before="100" w:beforeAutospacing="1" w:after="100" w:afterAutospacing="1"/>
        <w:rPr>
          <w:szCs w:val="22"/>
        </w:rPr>
      </w:pPr>
      <w:r w:rsidRPr="00B85661">
        <w:rPr>
          <w:szCs w:val="22"/>
        </w:rPr>
        <w:t>For some problems, the fastest way to a solution is to make a reasonable guess at the answer, check it, and then improve on your guess. This is especially useful if the number of possible answers is limited. In other problems, this approach may help you at least to understand better what is going on in the problem.</w:t>
      </w:r>
    </w:p>
    <w:p w:rsidR="00380B4A" w:rsidRPr="007F545D" w:rsidRDefault="001866D5" w:rsidP="007F545D">
      <w:pPr>
        <w:pStyle w:val="Heading4"/>
      </w:pPr>
      <w:r w:rsidRPr="00B85661">
        <w:br w:type="page"/>
      </w:r>
      <w:r w:rsidR="004529DC" w:rsidRPr="007F545D">
        <w:lastRenderedPageBreak/>
        <w:t>Sample Question for Strategy 10, Version 1:</w:t>
      </w:r>
      <w:r w:rsidR="00380B4A" w:rsidRPr="007F545D">
        <w:t xml:space="preserve"> Multiple-Choice – Select One </w:t>
      </w:r>
      <w:r w:rsidR="00033E23" w:rsidRPr="007F545D">
        <w:t xml:space="preserve">or </w:t>
      </w:r>
      <w:r w:rsidR="00400A4C">
        <w:t>M</w:t>
      </w:r>
      <w:r w:rsidR="00033E23" w:rsidRPr="007F545D">
        <w:t xml:space="preserve">ore </w:t>
      </w:r>
      <w:r w:rsidR="00380B4A" w:rsidRPr="007F545D">
        <w:t>Answer Choice Question.</w:t>
      </w:r>
    </w:p>
    <w:p w:rsidR="00380B4A" w:rsidRPr="00B85661" w:rsidRDefault="00380B4A" w:rsidP="00AA1E47">
      <w:pPr>
        <w:pStyle w:val="NormalWeb"/>
      </w:pPr>
      <w:r w:rsidRPr="00B85661">
        <w:t xml:space="preserve">Which two of the following numbers have a product that is between </w:t>
      </w:r>
      <w:r w:rsidR="00457A4D">
        <w:rPr>
          <w:noProof/>
          <w:position w:val="-3"/>
        </w:rPr>
        <w:drawing>
          <wp:inline distT="0" distB="0" distL="0" distR="0">
            <wp:extent cx="199390" cy="163195"/>
            <wp:effectExtent l="0" t="0" r="3810" b="0"/>
            <wp:docPr id="93" name="Picture 93" descr="Eqn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qn00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9390" cy="163195"/>
                    </a:xfrm>
                    <a:prstGeom prst="rect">
                      <a:avLst/>
                    </a:prstGeom>
                    <a:noFill/>
                    <a:ln>
                      <a:noFill/>
                    </a:ln>
                  </pic:spPr>
                </pic:pic>
              </a:graphicData>
            </a:graphic>
          </wp:inline>
        </w:drawing>
      </w:r>
      <w:r w:rsidR="00033E23" w:rsidRPr="00B85661">
        <w:t xml:space="preserve"> </w:t>
      </w:r>
      <w:r w:rsidR="00033E23" w:rsidRPr="00B85661">
        <w:rPr>
          <w:rStyle w:val="GreenMathChar"/>
        </w:rPr>
        <w:t>negative 1</w:t>
      </w:r>
      <w:r w:rsidR="00033E23" w:rsidRPr="00B85661">
        <w:t xml:space="preserve"> </w:t>
      </w:r>
      <w:r w:rsidRPr="00B85661">
        <w:t>and 0?</w:t>
      </w:r>
    </w:p>
    <w:p w:rsidR="00380B4A" w:rsidRPr="00B85661" w:rsidRDefault="00380B4A" w:rsidP="00AA1E47">
      <w:pPr>
        <w:pStyle w:val="NormalWeb"/>
      </w:pPr>
      <w:r w:rsidRPr="00B85661">
        <w:t xml:space="preserve">Indicate </w:t>
      </w:r>
      <w:r w:rsidRPr="00B85661">
        <w:rPr>
          <w:u w:val="single"/>
        </w:rPr>
        <w:t>both</w:t>
      </w:r>
      <w:r w:rsidRPr="00B85661">
        <w:t xml:space="preserve"> of the numbers.</w:t>
      </w:r>
    </w:p>
    <w:p w:rsidR="004625ED" w:rsidRDefault="00457A4D" w:rsidP="00AA1E47">
      <w:pPr>
        <w:numPr>
          <w:ilvl w:val="0"/>
          <w:numId w:val="11"/>
        </w:numPr>
        <w:spacing w:before="100" w:beforeAutospacing="1" w:after="100" w:afterAutospacing="1"/>
        <w:ind w:left="-90" w:firstLine="90"/>
        <w:rPr>
          <w:rStyle w:val="GreenMathChar"/>
        </w:rPr>
      </w:pPr>
      <w:r>
        <w:rPr>
          <w:noProof/>
          <w:position w:val="-4"/>
        </w:rPr>
        <w:drawing>
          <wp:inline distT="0" distB="0" distL="0" distR="0">
            <wp:extent cx="307975" cy="180975"/>
            <wp:effectExtent l="0" t="0" r="0" b="0"/>
            <wp:docPr id="94" name="Picture 94" descr="Eqn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qn09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3C1202" w:rsidRPr="00B85661">
        <w:rPr>
          <w:position w:val="-4"/>
        </w:rPr>
        <w:t xml:space="preserve"> </w:t>
      </w:r>
      <w:r w:rsidR="003C1202" w:rsidRPr="00B85661">
        <w:rPr>
          <w:rStyle w:val="GreenMathChar"/>
        </w:rPr>
        <w:t>negative 20</w:t>
      </w:r>
    </w:p>
    <w:p w:rsidR="004625ED" w:rsidRPr="00A64DB2" w:rsidRDefault="00457A4D" w:rsidP="00AA1E47">
      <w:pPr>
        <w:numPr>
          <w:ilvl w:val="0"/>
          <w:numId w:val="11"/>
        </w:numPr>
        <w:spacing w:before="100" w:beforeAutospacing="1" w:after="100" w:afterAutospacing="1"/>
        <w:ind w:left="-90" w:firstLine="90"/>
        <w:rPr>
          <w:rStyle w:val="GreenMathChar"/>
          <w:color w:val="auto"/>
        </w:rPr>
      </w:pPr>
      <w:r>
        <w:rPr>
          <w:noProof/>
          <w:position w:val="-4"/>
        </w:rPr>
        <w:drawing>
          <wp:inline distT="0" distB="0" distL="0" distR="0">
            <wp:extent cx="307975" cy="180975"/>
            <wp:effectExtent l="0" t="0" r="0" b="0"/>
            <wp:docPr id="95" name="Picture 95" descr="Eqn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qn0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3C1202" w:rsidRPr="00B85661">
        <w:rPr>
          <w:rStyle w:val="GreenMathChar"/>
          <w:color w:val="auto"/>
        </w:rPr>
        <w:t xml:space="preserve"> </w:t>
      </w:r>
      <w:r w:rsidR="003C1202" w:rsidRPr="00B85661">
        <w:rPr>
          <w:rStyle w:val="GreenMathChar"/>
        </w:rPr>
        <w:t>negative 10</w:t>
      </w:r>
    </w:p>
    <w:p w:rsidR="004625ED" w:rsidRPr="00A64DB2" w:rsidRDefault="00457A4D" w:rsidP="00AA1E47">
      <w:pPr>
        <w:numPr>
          <w:ilvl w:val="0"/>
          <w:numId w:val="11"/>
        </w:numPr>
        <w:spacing w:before="100" w:beforeAutospacing="1" w:after="100" w:afterAutospacing="1"/>
        <w:ind w:left="-90" w:firstLine="90"/>
        <w:rPr>
          <w:rStyle w:val="GreenMathChar"/>
          <w:color w:val="auto"/>
        </w:rPr>
      </w:pPr>
      <w:r>
        <w:rPr>
          <w:noProof/>
          <w:position w:val="-6"/>
        </w:rPr>
        <w:drawing>
          <wp:inline distT="0" distB="0" distL="0" distR="0">
            <wp:extent cx="280670" cy="244475"/>
            <wp:effectExtent l="0" t="0" r="0" b="9525"/>
            <wp:docPr id="96" name="Picture 96" descr="Eqn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Eqn09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0670" cy="244475"/>
                    </a:xfrm>
                    <a:prstGeom prst="rect">
                      <a:avLst/>
                    </a:prstGeom>
                    <a:noFill/>
                    <a:ln>
                      <a:noFill/>
                    </a:ln>
                  </pic:spPr>
                </pic:pic>
              </a:graphicData>
            </a:graphic>
          </wp:inline>
        </w:drawing>
      </w:r>
      <w:r w:rsidR="003C1202" w:rsidRPr="00B85661">
        <w:t xml:space="preserve"> </w:t>
      </w:r>
      <w:r w:rsidR="003C1202" w:rsidRPr="00B85661">
        <w:rPr>
          <w:rStyle w:val="GreenMathChar"/>
        </w:rPr>
        <w:t>2 to the</w:t>
      </w:r>
      <w:r w:rsidR="00526D30">
        <w:rPr>
          <w:rStyle w:val="GreenMathChar"/>
        </w:rPr>
        <w:t xml:space="preserve"> negative 4</w:t>
      </w:r>
      <w:r w:rsidR="003C1202" w:rsidRPr="00B85661">
        <w:rPr>
          <w:rStyle w:val="GreenMathChar"/>
        </w:rPr>
        <w:t xml:space="preserve"> power</w:t>
      </w:r>
    </w:p>
    <w:p w:rsidR="00AD4E3A" w:rsidRDefault="00457A4D" w:rsidP="00AA1E47">
      <w:pPr>
        <w:numPr>
          <w:ilvl w:val="0"/>
          <w:numId w:val="11"/>
        </w:numPr>
        <w:spacing w:before="100" w:beforeAutospacing="1" w:after="100" w:afterAutospacing="1"/>
        <w:ind w:left="-90" w:firstLine="90"/>
        <w:rPr>
          <w:rStyle w:val="GreenMathChar"/>
          <w:color w:val="auto"/>
        </w:rPr>
      </w:pPr>
      <w:r>
        <w:rPr>
          <w:noProof/>
          <w:position w:val="-6"/>
        </w:rPr>
        <w:drawing>
          <wp:inline distT="0" distB="0" distL="0" distR="0">
            <wp:extent cx="262255" cy="253365"/>
            <wp:effectExtent l="0" t="0" r="0" b="635"/>
            <wp:docPr id="97" name="Picture 97" descr="Eqn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qn09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2255" cy="253365"/>
                    </a:xfrm>
                    <a:prstGeom prst="rect">
                      <a:avLst/>
                    </a:prstGeom>
                    <a:noFill/>
                    <a:ln>
                      <a:noFill/>
                    </a:ln>
                  </pic:spPr>
                </pic:pic>
              </a:graphicData>
            </a:graphic>
          </wp:inline>
        </w:drawing>
      </w:r>
      <w:r w:rsidR="003C1202" w:rsidRPr="00B85661">
        <w:t xml:space="preserve"> </w:t>
      </w:r>
      <w:r w:rsidR="003C1202" w:rsidRPr="00B85661">
        <w:rPr>
          <w:rStyle w:val="GreenMathChar"/>
        </w:rPr>
        <w:t>3 to the</w:t>
      </w:r>
      <w:r w:rsidR="00526D30">
        <w:rPr>
          <w:rStyle w:val="GreenMathChar"/>
        </w:rPr>
        <w:t xml:space="preserve"> negative 2</w:t>
      </w:r>
      <w:r w:rsidR="003C1202" w:rsidRPr="00B85661">
        <w:rPr>
          <w:rStyle w:val="GreenMathChar"/>
        </w:rPr>
        <w:t xml:space="preserve"> power</w:t>
      </w:r>
    </w:p>
    <w:p w:rsidR="00380B4A" w:rsidRPr="007F545D" w:rsidRDefault="00380B4A" w:rsidP="007F545D">
      <w:pPr>
        <w:pStyle w:val="Heading5"/>
      </w:pPr>
      <w:r w:rsidRPr="007F545D">
        <w:t>Explanation</w:t>
      </w:r>
    </w:p>
    <w:p w:rsidR="00380B4A" w:rsidRPr="00B85661" w:rsidRDefault="00380B4A" w:rsidP="00AA1E47">
      <w:pPr>
        <w:pStyle w:val="NormalWeb"/>
        <w:ind w:right="-180"/>
      </w:pPr>
      <w:r w:rsidRPr="00B85661">
        <w:t xml:space="preserve">For this question, you must select a pair of answer choices. The product of the pair must be negative, so the possible products are </w:t>
      </w:r>
      <w:r w:rsidR="00457A4D">
        <w:rPr>
          <w:noProof/>
          <w:position w:val="-8"/>
        </w:rPr>
        <w:drawing>
          <wp:inline distT="0" distB="0" distL="0" distR="0">
            <wp:extent cx="3431540" cy="289560"/>
            <wp:effectExtent l="0" t="0" r="0" b="0"/>
            <wp:docPr id="98" name="Picture 98" descr="Eq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qn00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431540" cy="289560"/>
                    </a:xfrm>
                    <a:prstGeom prst="rect">
                      <a:avLst/>
                    </a:prstGeom>
                    <a:noFill/>
                    <a:ln>
                      <a:noFill/>
                    </a:ln>
                  </pic:spPr>
                </pic:pic>
              </a:graphicData>
            </a:graphic>
          </wp:inline>
        </w:drawing>
      </w:r>
      <w:r w:rsidR="006A3CF1" w:rsidRPr="00B85661">
        <w:t xml:space="preserve"> </w:t>
      </w:r>
      <w:r w:rsidR="00526D30" w:rsidRPr="00400A4C">
        <w:rPr>
          <w:rStyle w:val="GreenMathChar"/>
        </w:rPr>
        <w:t>the product</w:t>
      </w:r>
      <w:r w:rsidR="00526D30">
        <w:t xml:space="preserve"> </w:t>
      </w:r>
      <w:r w:rsidR="00173621" w:rsidRPr="00B85661">
        <w:rPr>
          <w:rStyle w:val="GreenMathChar"/>
        </w:rPr>
        <w:t xml:space="preserve">negative 20, times 2 to the </w:t>
      </w:r>
      <w:r w:rsidR="00526D30">
        <w:rPr>
          <w:rStyle w:val="GreenMathChar"/>
        </w:rPr>
        <w:t xml:space="preserve">negative </w:t>
      </w:r>
      <w:r w:rsidR="007516EE">
        <w:rPr>
          <w:rStyle w:val="GreenMathChar"/>
        </w:rPr>
        <w:t>4</w:t>
      </w:r>
      <w:r w:rsidR="00526D30">
        <w:rPr>
          <w:rStyle w:val="GreenMathChar"/>
        </w:rPr>
        <w:t xml:space="preserve"> </w:t>
      </w:r>
      <w:r w:rsidR="00173621" w:rsidRPr="00B85661">
        <w:rPr>
          <w:rStyle w:val="GreenMathChar"/>
        </w:rPr>
        <w:t>power</w:t>
      </w:r>
      <w:r w:rsidR="00526D30">
        <w:rPr>
          <w:rStyle w:val="GreenMathChar"/>
        </w:rPr>
        <w:t>,</w:t>
      </w:r>
      <w:r w:rsidR="00173621" w:rsidRPr="00B85661">
        <w:rPr>
          <w:rStyle w:val="GreenMathChar"/>
        </w:rPr>
        <w:t xml:space="preserve"> </w:t>
      </w:r>
      <w:r w:rsidR="00526D30">
        <w:rPr>
          <w:rStyle w:val="GreenMathChar"/>
        </w:rPr>
        <w:t xml:space="preserve">the product </w:t>
      </w:r>
      <w:r w:rsidR="00173621" w:rsidRPr="00B85661">
        <w:rPr>
          <w:rStyle w:val="GreenMathChar"/>
        </w:rPr>
        <w:t>negative 20, time</w:t>
      </w:r>
      <w:r w:rsidR="00526D30">
        <w:rPr>
          <w:rStyle w:val="GreenMathChar"/>
        </w:rPr>
        <w:t>s</w:t>
      </w:r>
      <w:r w:rsidR="00173621" w:rsidRPr="00B85661">
        <w:rPr>
          <w:rStyle w:val="GreenMathChar"/>
        </w:rPr>
        <w:t xml:space="preserve"> three to the</w:t>
      </w:r>
      <w:r w:rsidR="00526D30">
        <w:rPr>
          <w:rStyle w:val="GreenMathChar"/>
        </w:rPr>
        <w:t xml:space="preserve"> negative 2</w:t>
      </w:r>
      <w:r w:rsidR="00173621" w:rsidRPr="00B85661">
        <w:rPr>
          <w:rStyle w:val="GreenMathChar"/>
        </w:rPr>
        <w:t xml:space="preserve"> power</w:t>
      </w:r>
      <w:r w:rsidR="00526D30">
        <w:rPr>
          <w:rStyle w:val="GreenMathChar"/>
        </w:rPr>
        <w:t xml:space="preserve">, the product </w:t>
      </w:r>
      <w:r w:rsidR="00173621" w:rsidRPr="00B85661">
        <w:rPr>
          <w:rStyle w:val="GreenMathChar"/>
        </w:rPr>
        <w:t xml:space="preserve">negative 10, times 2 to the </w:t>
      </w:r>
      <w:r w:rsidR="00526D30">
        <w:rPr>
          <w:rStyle w:val="GreenMathChar"/>
        </w:rPr>
        <w:t xml:space="preserve">negative 4 </w:t>
      </w:r>
      <w:r w:rsidR="00173621" w:rsidRPr="00B85661">
        <w:rPr>
          <w:rStyle w:val="GreenMathChar"/>
        </w:rPr>
        <w:t>power</w:t>
      </w:r>
      <w:r w:rsidR="00526D30">
        <w:rPr>
          <w:rStyle w:val="GreenMathChar"/>
        </w:rPr>
        <w:t xml:space="preserve">, </w:t>
      </w:r>
      <w:r w:rsidR="00173621" w:rsidRPr="00B85661">
        <w:rPr>
          <w:rStyle w:val="GreenMathChar"/>
        </w:rPr>
        <w:t>and,</w:t>
      </w:r>
      <w:r w:rsidR="00526D30">
        <w:rPr>
          <w:rStyle w:val="GreenMathChar"/>
        </w:rPr>
        <w:t xml:space="preserve"> the product </w:t>
      </w:r>
      <w:r w:rsidR="00173621" w:rsidRPr="00B85661">
        <w:rPr>
          <w:rStyle w:val="GreenMathChar"/>
        </w:rPr>
        <w:t xml:space="preserve">negative 10, times 3 to the </w:t>
      </w:r>
      <w:r w:rsidR="00526D30">
        <w:rPr>
          <w:rStyle w:val="GreenMathChar"/>
        </w:rPr>
        <w:t xml:space="preserve">negative 2 </w:t>
      </w:r>
      <w:r w:rsidR="00173621" w:rsidRPr="00B85661">
        <w:rPr>
          <w:rStyle w:val="GreenMathChar"/>
        </w:rPr>
        <w:t xml:space="preserve">power. </w:t>
      </w:r>
      <w:r w:rsidRPr="00B85661">
        <w:t xml:space="preserve">The product must also be greater than –1. </w:t>
      </w:r>
      <w:r w:rsidR="00AD4E3A" w:rsidRPr="00B85661">
        <w:rPr>
          <w:rStyle w:val="GreenMathChar"/>
        </w:rPr>
        <w:t>negative 1</w:t>
      </w:r>
      <w:r w:rsidR="00AD4E3A">
        <w:rPr>
          <w:rStyle w:val="GreenMathChar"/>
        </w:rPr>
        <w:t xml:space="preserve">. </w:t>
      </w:r>
      <w:r w:rsidRPr="00B85661">
        <w:t xml:space="preserve">The first product is </w:t>
      </w:r>
      <w:r w:rsidR="00457A4D">
        <w:rPr>
          <w:noProof/>
          <w:position w:val="-28"/>
          <w:szCs w:val="26"/>
        </w:rPr>
        <w:drawing>
          <wp:inline distT="0" distB="0" distL="0" distR="0">
            <wp:extent cx="1140460" cy="461645"/>
            <wp:effectExtent l="0" t="0" r="2540" b="0"/>
            <wp:docPr id="99" name="Picture 99" descr="Eqn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qn09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40460" cy="461645"/>
                    </a:xfrm>
                    <a:prstGeom prst="rect">
                      <a:avLst/>
                    </a:prstGeom>
                    <a:noFill/>
                    <a:ln>
                      <a:noFill/>
                    </a:ln>
                  </pic:spPr>
                </pic:pic>
              </a:graphicData>
            </a:graphic>
          </wp:inline>
        </w:drawing>
      </w:r>
      <w:r w:rsidRPr="00B85661">
        <w:t xml:space="preserve"> </w:t>
      </w:r>
      <w:r w:rsidR="00033E23" w:rsidRPr="00B85661">
        <w:rPr>
          <w:rStyle w:val="GreenMathChar"/>
        </w:rPr>
        <w:t>the fraction negative 20</w:t>
      </w:r>
      <w:r w:rsidR="00526D30">
        <w:rPr>
          <w:rStyle w:val="GreenMathChar"/>
        </w:rPr>
        <w:t xml:space="preserve">, over </w:t>
      </w:r>
      <w:r w:rsidR="00033E23" w:rsidRPr="00B85661">
        <w:rPr>
          <w:rStyle w:val="GreenMathChar"/>
        </w:rPr>
        <w:t>2 to the</w:t>
      </w:r>
      <w:r w:rsidR="00526D30">
        <w:rPr>
          <w:rStyle w:val="GreenMathChar"/>
        </w:rPr>
        <w:t xml:space="preserve"> fourth</w:t>
      </w:r>
      <w:r w:rsidR="00033E23" w:rsidRPr="00B85661">
        <w:rPr>
          <w:rStyle w:val="GreenMathChar"/>
        </w:rPr>
        <w:t xml:space="preserve"> power</w:t>
      </w:r>
      <w:r w:rsidR="00526D30">
        <w:rPr>
          <w:rStyle w:val="GreenMathChar"/>
        </w:rPr>
        <w:t xml:space="preserve">, which is </w:t>
      </w:r>
      <w:r w:rsidR="00033E23" w:rsidRPr="00B85661">
        <w:rPr>
          <w:rStyle w:val="GreenMathChar"/>
        </w:rPr>
        <w:t>equal</w:t>
      </w:r>
      <w:r w:rsidR="00526D30">
        <w:rPr>
          <w:rStyle w:val="GreenMathChar"/>
        </w:rPr>
        <w:t xml:space="preserve"> to </w:t>
      </w:r>
      <w:r w:rsidR="00033E23" w:rsidRPr="00B85661">
        <w:rPr>
          <w:rStyle w:val="GreenMathChar"/>
        </w:rPr>
        <w:t xml:space="preserve">the negative </w:t>
      </w:r>
      <w:r w:rsidR="00526D30">
        <w:rPr>
          <w:rStyle w:val="GreenMathChar"/>
        </w:rPr>
        <w:t xml:space="preserve">of the </w:t>
      </w:r>
      <w:r w:rsidR="00033E23" w:rsidRPr="00B85661">
        <w:rPr>
          <w:rStyle w:val="GreenMathChar"/>
        </w:rPr>
        <w:t xml:space="preserve">fraction </w:t>
      </w:r>
      <w:r w:rsidR="00526D30">
        <w:rPr>
          <w:rStyle w:val="GreenMathChar"/>
        </w:rPr>
        <w:t>20 over 16,</w:t>
      </w:r>
      <w:r w:rsidR="00033E23" w:rsidRPr="00B85661">
        <w:rPr>
          <w:rStyle w:val="GreenMathChar"/>
        </w:rPr>
        <w:t xml:space="preserve"> which is less than negative 1.</w:t>
      </w:r>
      <w:r w:rsidR="00033E23" w:rsidRPr="00B85661">
        <w:t xml:space="preserve"> </w:t>
      </w:r>
      <w:r w:rsidRPr="00B85661">
        <w:t>the second product is</w:t>
      </w:r>
      <w:r w:rsidR="00593C94" w:rsidRPr="00B85661">
        <w:t xml:space="preserve"> </w:t>
      </w:r>
      <w:r w:rsidR="00457A4D">
        <w:rPr>
          <w:noProof/>
          <w:position w:val="-28"/>
          <w:szCs w:val="26"/>
        </w:rPr>
        <w:drawing>
          <wp:inline distT="0" distB="0" distL="0" distR="0">
            <wp:extent cx="1140460" cy="461645"/>
            <wp:effectExtent l="0" t="0" r="2540" b="0"/>
            <wp:docPr id="100" name="Picture 100" descr="Eqn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qn09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40460" cy="461645"/>
                    </a:xfrm>
                    <a:prstGeom prst="rect">
                      <a:avLst/>
                    </a:prstGeom>
                    <a:noFill/>
                    <a:ln>
                      <a:noFill/>
                    </a:ln>
                  </pic:spPr>
                </pic:pic>
              </a:graphicData>
            </a:graphic>
          </wp:inline>
        </w:drawing>
      </w:r>
      <w:r w:rsidRPr="00B85661">
        <w:t> </w:t>
      </w:r>
      <w:r w:rsidR="00033E23" w:rsidRPr="00B85661">
        <w:rPr>
          <w:rStyle w:val="GreenMathChar"/>
        </w:rPr>
        <w:t xml:space="preserve">the fraction </w:t>
      </w:r>
      <w:r w:rsidR="00526D30">
        <w:rPr>
          <w:rStyle w:val="GreenMathChar"/>
        </w:rPr>
        <w:t xml:space="preserve">negative 20, over 3 to the second power, which is </w:t>
      </w:r>
      <w:r w:rsidR="00033E23" w:rsidRPr="00B85661">
        <w:rPr>
          <w:rStyle w:val="GreenMathChar"/>
        </w:rPr>
        <w:t>equal</w:t>
      </w:r>
      <w:r w:rsidR="00526D30">
        <w:rPr>
          <w:rStyle w:val="GreenMathChar"/>
        </w:rPr>
        <w:t xml:space="preserve"> to </w:t>
      </w:r>
      <w:r w:rsidR="00033E23" w:rsidRPr="00B85661">
        <w:rPr>
          <w:rStyle w:val="GreenMathChar"/>
        </w:rPr>
        <w:t xml:space="preserve">the negative </w:t>
      </w:r>
      <w:r w:rsidR="00526D30">
        <w:rPr>
          <w:rStyle w:val="GreenMathChar"/>
        </w:rPr>
        <w:t xml:space="preserve">of the </w:t>
      </w:r>
      <w:r w:rsidR="00033E23" w:rsidRPr="00B85661">
        <w:rPr>
          <w:rStyle w:val="GreenMathChar"/>
        </w:rPr>
        <w:t xml:space="preserve">fraction 20 </w:t>
      </w:r>
      <w:r w:rsidR="00526D30">
        <w:rPr>
          <w:rStyle w:val="GreenMathChar"/>
        </w:rPr>
        <w:t>over 9</w:t>
      </w:r>
      <w:r w:rsidR="00033E23" w:rsidRPr="00B85661">
        <w:rPr>
          <w:rStyle w:val="GreenMathChar"/>
        </w:rPr>
        <w:t>, which is less than negative 1.</w:t>
      </w:r>
      <w:r w:rsidR="00033E23" w:rsidRPr="00B85661">
        <w:t xml:space="preserve"> </w:t>
      </w:r>
      <w:r w:rsidRPr="00B85661">
        <w:t xml:space="preserve">and the third product is, </w:t>
      </w:r>
      <w:r w:rsidR="00457A4D">
        <w:rPr>
          <w:noProof/>
          <w:position w:val="-26"/>
        </w:rPr>
        <w:drawing>
          <wp:inline distT="0" distB="0" distL="0" distR="0">
            <wp:extent cx="1240155" cy="416560"/>
            <wp:effectExtent l="0" t="0" r="4445" b="0"/>
            <wp:docPr id="101" name="Picture 101" descr="Eqn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qn00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40155" cy="416560"/>
                    </a:xfrm>
                    <a:prstGeom prst="rect">
                      <a:avLst/>
                    </a:prstGeom>
                    <a:noFill/>
                    <a:ln>
                      <a:noFill/>
                    </a:ln>
                  </pic:spPr>
                </pic:pic>
              </a:graphicData>
            </a:graphic>
          </wp:inline>
        </w:drawing>
      </w:r>
      <w:r w:rsidR="00526D30">
        <w:t xml:space="preserve"> </w:t>
      </w:r>
      <w:r w:rsidR="006A3CF1" w:rsidRPr="00B85661">
        <w:rPr>
          <w:rStyle w:val="GreenMathChar"/>
        </w:rPr>
        <w:t>the fraction negative 10</w:t>
      </w:r>
      <w:r w:rsidR="00526D30">
        <w:rPr>
          <w:rStyle w:val="GreenMathChar"/>
        </w:rPr>
        <w:t>,</w:t>
      </w:r>
      <w:r w:rsidR="006A3CF1" w:rsidRPr="00B85661">
        <w:rPr>
          <w:rStyle w:val="GreenMathChar"/>
        </w:rPr>
        <w:t xml:space="preserve"> </w:t>
      </w:r>
      <w:r w:rsidR="00526D30">
        <w:rPr>
          <w:rStyle w:val="GreenMathChar"/>
        </w:rPr>
        <w:t>over 2 to the fourth power</w:t>
      </w:r>
      <w:r w:rsidR="006A3CF1" w:rsidRPr="00B85661">
        <w:rPr>
          <w:rStyle w:val="GreenMathChar"/>
        </w:rPr>
        <w:t xml:space="preserve">, </w:t>
      </w:r>
      <w:r w:rsidR="00526D30">
        <w:rPr>
          <w:rStyle w:val="GreenMathChar"/>
        </w:rPr>
        <w:t xml:space="preserve">which is </w:t>
      </w:r>
      <w:r w:rsidR="006A3CF1" w:rsidRPr="00B85661">
        <w:rPr>
          <w:rStyle w:val="GreenMathChar"/>
        </w:rPr>
        <w:t>equal</w:t>
      </w:r>
      <w:r w:rsidR="00526D30">
        <w:rPr>
          <w:rStyle w:val="GreenMathChar"/>
        </w:rPr>
        <w:t xml:space="preserve"> to </w:t>
      </w:r>
      <w:r w:rsidR="006A3CF1" w:rsidRPr="00B85661">
        <w:rPr>
          <w:rStyle w:val="GreenMathChar"/>
        </w:rPr>
        <w:t>the negative</w:t>
      </w:r>
      <w:r w:rsidR="00526D30">
        <w:rPr>
          <w:rStyle w:val="GreenMathChar"/>
        </w:rPr>
        <w:t xml:space="preserve"> of the </w:t>
      </w:r>
      <w:r w:rsidR="006A3CF1" w:rsidRPr="00B85661">
        <w:rPr>
          <w:rStyle w:val="GreenMathChar"/>
        </w:rPr>
        <w:t>fraction 10</w:t>
      </w:r>
      <w:r w:rsidR="00526D30">
        <w:rPr>
          <w:rStyle w:val="GreenMathChar"/>
        </w:rPr>
        <w:t xml:space="preserve"> over </w:t>
      </w:r>
      <w:r w:rsidR="006A3CF1" w:rsidRPr="00B85661">
        <w:rPr>
          <w:rStyle w:val="GreenMathChar"/>
        </w:rPr>
        <w:t>16, which is greater than negative 1</w:t>
      </w:r>
      <w:r w:rsidR="00495962" w:rsidRPr="00495962">
        <w:rPr>
          <w:rStyle w:val="GreenMathChar"/>
        </w:rPr>
        <w:t>,</w:t>
      </w:r>
      <w:r w:rsidR="006A3CF1" w:rsidRPr="00B85661">
        <w:rPr>
          <w:szCs w:val="26"/>
        </w:rPr>
        <w:t xml:space="preserve"> </w:t>
      </w:r>
      <w:r w:rsidRPr="00B85661">
        <w:t xml:space="preserve">so you can stop there. </w:t>
      </w:r>
      <w:r w:rsidRPr="00B85661">
        <w:rPr>
          <w:rStyle w:val="Strong"/>
        </w:rPr>
        <w:t xml:space="preserve">The correct answer consists of Choices B (–10) </w:t>
      </w:r>
      <w:r w:rsidR="00AD4E3A" w:rsidRPr="00B85661">
        <w:rPr>
          <w:rStyle w:val="GreenMathChar"/>
        </w:rPr>
        <w:t>negative 10</w:t>
      </w:r>
      <w:r w:rsidR="00AD4E3A">
        <w:rPr>
          <w:rStyle w:val="GreenMathChar"/>
        </w:rPr>
        <w:t xml:space="preserve"> </w:t>
      </w:r>
      <w:r w:rsidRPr="00B85661">
        <w:rPr>
          <w:rStyle w:val="Strong"/>
        </w:rPr>
        <w:t>and C (2</w:t>
      </w:r>
      <w:r w:rsidRPr="00B85661">
        <w:rPr>
          <w:rStyle w:val="Strong"/>
          <w:vertAlign w:val="superscript"/>
        </w:rPr>
        <w:t>–4</w:t>
      </w:r>
      <w:r w:rsidRPr="00B85661">
        <w:rPr>
          <w:rStyle w:val="Strong"/>
        </w:rPr>
        <w:t>).</w:t>
      </w:r>
      <w:r w:rsidR="00AD4E3A">
        <w:rPr>
          <w:rStyle w:val="Strong"/>
        </w:rPr>
        <w:t xml:space="preserve"> </w:t>
      </w:r>
      <w:r w:rsidR="00AD4E3A" w:rsidRPr="00B85661">
        <w:rPr>
          <w:rStyle w:val="GreenMathChar"/>
        </w:rPr>
        <w:t xml:space="preserve">2 to the </w:t>
      </w:r>
      <w:r w:rsidR="00AD4E3A">
        <w:rPr>
          <w:rStyle w:val="GreenMathChar"/>
        </w:rPr>
        <w:t xml:space="preserve">negative 4 </w:t>
      </w:r>
      <w:r w:rsidR="00AD4E3A" w:rsidRPr="00B85661">
        <w:rPr>
          <w:rStyle w:val="GreenMathChar"/>
        </w:rPr>
        <w:t>power</w:t>
      </w:r>
      <w:r w:rsidR="00AD4E3A">
        <w:rPr>
          <w:rStyle w:val="GreenMathChar"/>
        </w:rPr>
        <w:t>.</w:t>
      </w:r>
    </w:p>
    <w:p w:rsidR="00380B4A" w:rsidRPr="007F545D" w:rsidRDefault="001866D5" w:rsidP="007F545D">
      <w:pPr>
        <w:pStyle w:val="Heading3"/>
      </w:pPr>
      <w:r w:rsidRPr="00B85661">
        <w:br w:type="page"/>
      </w:r>
      <w:bookmarkStart w:id="19" w:name="_Toc419716239"/>
      <w:r w:rsidR="00380B4A" w:rsidRPr="007F545D">
        <w:lastRenderedPageBreak/>
        <w:t>Version 2: Try More Than One Value of a Variable</w:t>
      </w:r>
      <w:bookmarkEnd w:id="19"/>
    </w:p>
    <w:p w:rsidR="00380B4A" w:rsidRPr="00B85661" w:rsidRDefault="00380B4A" w:rsidP="00AA1E47">
      <w:pPr>
        <w:spacing w:before="100" w:beforeAutospacing="1" w:after="100" w:afterAutospacing="1"/>
        <w:rPr>
          <w:szCs w:val="22"/>
        </w:rPr>
      </w:pPr>
      <w:r w:rsidRPr="00B85661">
        <w:rPr>
          <w:szCs w:val="22"/>
        </w:rPr>
        <w:t>To explore problems containing variables, it is useful to substitute values for the variables. It often helps to substitute more than one value for each variable. How many values to choose and what values are good choices depends on the problem. Also dependent on the problem is whether this approach, by itself, will yield a solution or whether the approach will simply help you generate a hypothesis that requires further exploration using another strategy.</w:t>
      </w:r>
    </w:p>
    <w:p w:rsidR="00380B4A" w:rsidRPr="00B85661" w:rsidRDefault="004529DC" w:rsidP="00AA1E47">
      <w:pPr>
        <w:pStyle w:val="Heading4"/>
        <w:spacing w:before="100" w:beforeAutospacing="1" w:after="100" w:afterAutospacing="1"/>
      </w:pPr>
      <w:r>
        <w:t>Sample Question 1 for Strategy 10, Version 2:</w:t>
      </w:r>
      <w:r w:rsidR="00380B4A" w:rsidRPr="00B85661">
        <w:t xml:space="preserve"> Quantitative Comparison </w:t>
      </w:r>
      <w:r>
        <w:t>Q</w:t>
      </w:r>
      <w:r w:rsidR="00380B4A" w:rsidRPr="00B85661">
        <w:t>uestion.</w:t>
      </w:r>
    </w:p>
    <w:p w:rsidR="001866D5" w:rsidRPr="00B85661" w:rsidRDefault="001866D5" w:rsidP="00AA1E47">
      <w:pPr>
        <w:spacing w:before="100" w:beforeAutospacing="1" w:after="100" w:afterAutospacing="1"/>
      </w:pPr>
      <w:r w:rsidRPr="00B85661">
        <w:t>Lionel is younger than Maria.</w:t>
      </w:r>
    </w:p>
    <w:p w:rsidR="001866D5" w:rsidRPr="00B85661" w:rsidRDefault="001866D5" w:rsidP="00AA1E47">
      <w:pPr>
        <w:spacing w:before="100" w:beforeAutospacing="1" w:after="100" w:afterAutospacing="1"/>
      </w:pPr>
      <w:r w:rsidRPr="00B85661">
        <w:t>Quantity A:</w:t>
      </w:r>
      <w:r w:rsidRPr="00B85661">
        <w:rPr>
          <w:i/>
          <w:iCs/>
        </w:rPr>
        <w:t xml:space="preserve"> </w:t>
      </w:r>
      <w:r w:rsidRPr="00B85661">
        <w:t>Twice Lionel</w:t>
      </w:r>
      <w:r w:rsidR="00072A9D">
        <w:t>’</w:t>
      </w:r>
      <w:r w:rsidRPr="00B85661">
        <w:t>s age</w:t>
      </w:r>
    </w:p>
    <w:p w:rsidR="001866D5" w:rsidRPr="00B85661" w:rsidRDefault="001866D5" w:rsidP="00AA1E47">
      <w:pPr>
        <w:spacing w:before="100" w:beforeAutospacing="1" w:after="100" w:afterAutospacing="1"/>
      </w:pPr>
      <w:r w:rsidRPr="00B85661">
        <w:t>Quantity B:</w:t>
      </w:r>
      <w:r w:rsidRPr="00B85661">
        <w:rPr>
          <w:i/>
          <w:iCs/>
        </w:rPr>
        <w:t xml:space="preserve"> </w:t>
      </w:r>
      <w:r w:rsidRPr="00B85661">
        <w:t>Maria</w:t>
      </w:r>
      <w:r w:rsidR="00072A9D">
        <w:t>’</w:t>
      </w:r>
      <w:r w:rsidRPr="00B85661">
        <w:t>s age</w:t>
      </w:r>
    </w:p>
    <w:p w:rsidR="00495962" w:rsidRDefault="00380B4A" w:rsidP="00AA1E47">
      <w:pPr>
        <w:pStyle w:val="NormalWeb"/>
        <w:numPr>
          <w:ilvl w:val="0"/>
          <w:numId w:val="12"/>
        </w:numPr>
        <w:ind w:left="0" w:firstLine="0"/>
      </w:pPr>
      <w:r w:rsidRPr="00B85661">
        <w:t>Quantity A is greater.</w:t>
      </w:r>
    </w:p>
    <w:p w:rsidR="00495962" w:rsidRDefault="00380B4A" w:rsidP="00AA1E47">
      <w:pPr>
        <w:pStyle w:val="NormalWeb"/>
        <w:numPr>
          <w:ilvl w:val="0"/>
          <w:numId w:val="12"/>
        </w:numPr>
        <w:ind w:left="0" w:firstLine="0"/>
      </w:pPr>
      <w:r w:rsidRPr="00B85661">
        <w:t>Quantity B is greater.</w:t>
      </w:r>
    </w:p>
    <w:p w:rsidR="00495962" w:rsidRDefault="00380B4A" w:rsidP="00AA1E47">
      <w:pPr>
        <w:pStyle w:val="NormalWeb"/>
        <w:numPr>
          <w:ilvl w:val="0"/>
          <w:numId w:val="12"/>
        </w:numPr>
        <w:ind w:left="0" w:firstLine="0"/>
      </w:pPr>
      <w:r w:rsidRPr="00B85661">
        <w:t>The two quantities are equal.</w:t>
      </w:r>
    </w:p>
    <w:p w:rsidR="00380B4A" w:rsidRPr="00B85661" w:rsidRDefault="00380B4A" w:rsidP="00AA1E47">
      <w:pPr>
        <w:pStyle w:val="NormalWeb"/>
        <w:numPr>
          <w:ilvl w:val="0"/>
          <w:numId w:val="12"/>
        </w:numPr>
        <w:ind w:left="0" w:firstLine="0"/>
      </w:pPr>
      <w:r w:rsidRPr="00B85661">
        <w:t>The relationship cannot be determined from the information given.</w:t>
      </w:r>
    </w:p>
    <w:p w:rsidR="00380B4A" w:rsidRPr="007F545D" w:rsidRDefault="00380B4A" w:rsidP="007F545D">
      <w:pPr>
        <w:pStyle w:val="Heading5"/>
      </w:pPr>
      <w:r w:rsidRPr="007F545D">
        <w:t>Explanation</w:t>
      </w:r>
    </w:p>
    <w:p w:rsidR="00380B4A" w:rsidRPr="00B85661" w:rsidRDefault="00380B4A" w:rsidP="00AA1E47">
      <w:pPr>
        <w:pStyle w:val="NormalWeb"/>
      </w:pPr>
      <w:r w:rsidRPr="00B85661">
        <w:t>If Lionel</w:t>
      </w:r>
      <w:r w:rsidR="00072A9D">
        <w:t>’</w:t>
      </w:r>
      <w:r w:rsidRPr="00B85661">
        <w:t>s age is 6 years and Maria</w:t>
      </w:r>
      <w:r w:rsidR="00072A9D">
        <w:t>’</w:t>
      </w:r>
      <w:r w:rsidRPr="00B85661">
        <w:t>s age is 10 years, then Quantity A is greater, but if Lionel</w:t>
      </w:r>
      <w:r w:rsidR="00072A9D">
        <w:t>’</w:t>
      </w:r>
      <w:r w:rsidRPr="00B85661">
        <w:t>s age is 4 years and Maria</w:t>
      </w:r>
      <w:r w:rsidR="00072A9D">
        <w:t>’</w:t>
      </w:r>
      <w:r w:rsidRPr="00B85661">
        <w:t xml:space="preserve">s age is 10 years, then Quantity B is greater. Thus, the relationship cannot be determined. </w:t>
      </w:r>
      <w:r w:rsidRPr="00B85661">
        <w:rPr>
          <w:rStyle w:val="Strong"/>
        </w:rPr>
        <w:t>The correct answer is Choice D, the relationship cannot be determined from the information given</w:t>
      </w:r>
      <w:r w:rsidRPr="00B85661">
        <w:t>.</w:t>
      </w:r>
    </w:p>
    <w:p w:rsidR="00380B4A" w:rsidRPr="007F545D" w:rsidRDefault="007F545D" w:rsidP="007F545D">
      <w:pPr>
        <w:pStyle w:val="Heading4"/>
      </w:pPr>
      <w:r>
        <w:br w:type="page"/>
      </w:r>
      <w:r w:rsidR="004529DC" w:rsidRPr="007F545D">
        <w:lastRenderedPageBreak/>
        <w:t xml:space="preserve">Sample Question 2 for Strategy 10, Version 2: </w:t>
      </w:r>
      <w:r w:rsidR="00380B4A" w:rsidRPr="007F545D">
        <w:t xml:space="preserve">Quantitative Comparison </w:t>
      </w:r>
      <w:r w:rsidR="007516EE">
        <w:t>Q</w:t>
      </w:r>
      <w:r w:rsidR="00380B4A" w:rsidRPr="007F545D">
        <w:t>uestion.</w:t>
      </w:r>
    </w:p>
    <w:p w:rsidR="001866D5" w:rsidRPr="00B85661" w:rsidRDefault="00457A4D" w:rsidP="007F545D">
      <w:pPr>
        <w:spacing w:after="100" w:afterAutospacing="1"/>
      </w:pPr>
      <w:r>
        <w:rPr>
          <w:noProof/>
          <w:position w:val="-10"/>
        </w:rPr>
        <w:drawing>
          <wp:inline distT="0" distB="0" distL="0" distR="0">
            <wp:extent cx="950595" cy="253365"/>
            <wp:effectExtent l="0" t="0" r="0" b="635"/>
            <wp:docPr id="102" name="Picture 102" descr="Eq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qn0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0595" cy="253365"/>
                    </a:xfrm>
                    <a:prstGeom prst="rect">
                      <a:avLst/>
                    </a:prstGeom>
                    <a:noFill/>
                    <a:ln>
                      <a:noFill/>
                    </a:ln>
                  </pic:spPr>
                </pic:pic>
              </a:graphicData>
            </a:graphic>
          </wp:inline>
        </w:drawing>
      </w:r>
      <w:r w:rsidR="004529DC">
        <w:t xml:space="preserve"> </w:t>
      </w:r>
      <w:r w:rsidR="001866D5" w:rsidRPr="00B85661">
        <w:rPr>
          <w:i/>
          <w:color w:val="99CC00"/>
        </w:rPr>
        <w:t>y</w:t>
      </w:r>
      <w:r w:rsidR="001866D5" w:rsidRPr="00B85661">
        <w:rPr>
          <w:color w:val="99CC00"/>
        </w:rPr>
        <w:t xml:space="preserve"> = 2 times the square of </w:t>
      </w:r>
      <w:r w:rsidR="001866D5" w:rsidRPr="00B85661">
        <w:rPr>
          <w:i/>
          <w:color w:val="99CC00"/>
        </w:rPr>
        <w:t>x</w:t>
      </w:r>
      <w:r w:rsidR="00AD4E3A">
        <w:rPr>
          <w:color w:val="99CC00"/>
        </w:rPr>
        <w:t>,</w:t>
      </w:r>
      <w:r w:rsidR="001866D5" w:rsidRPr="00B85661">
        <w:rPr>
          <w:color w:val="99CC00"/>
        </w:rPr>
        <w:t xml:space="preserve"> plus 7</w:t>
      </w:r>
      <w:r w:rsidR="001866D5" w:rsidRPr="00B85661">
        <w:rPr>
          <w:i/>
          <w:color w:val="99CC00"/>
        </w:rPr>
        <w:t>x</w:t>
      </w:r>
      <w:r w:rsidR="001866D5" w:rsidRPr="00B85661">
        <w:rPr>
          <w:color w:val="99CC00"/>
        </w:rPr>
        <w:t>, minus 3</w:t>
      </w:r>
    </w:p>
    <w:p w:rsidR="001866D5" w:rsidRPr="00B85661" w:rsidRDefault="001866D5" w:rsidP="00AA1E47">
      <w:pPr>
        <w:spacing w:before="100" w:beforeAutospacing="1" w:after="100" w:afterAutospacing="1"/>
      </w:pPr>
      <w:r w:rsidRPr="00B85661">
        <w:t>Quantity A:</w:t>
      </w:r>
      <w:r w:rsidR="00495962">
        <w:tab/>
      </w:r>
      <w:r w:rsidRPr="00B85661">
        <w:rPr>
          <w:rStyle w:val="Emphasis"/>
        </w:rPr>
        <w:t>x</w:t>
      </w:r>
    </w:p>
    <w:p w:rsidR="001866D5" w:rsidRPr="00B85661" w:rsidRDefault="001866D5" w:rsidP="00AA1E47">
      <w:pPr>
        <w:spacing w:before="100" w:beforeAutospacing="1" w:after="100" w:afterAutospacing="1"/>
      </w:pPr>
      <w:r w:rsidRPr="00B85661">
        <w:t>Quantity B:</w:t>
      </w:r>
      <w:r w:rsidR="00495962">
        <w:rPr>
          <w:i/>
          <w:iCs/>
        </w:rPr>
        <w:tab/>
      </w:r>
      <w:r w:rsidRPr="00B85661">
        <w:rPr>
          <w:rStyle w:val="Emphasis"/>
        </w:rPr>
        <w:t>y</w:t>
      </w:r>
    </w:p>
    <w:p w:rsidR="00495962" w:rsidRDefault="00380B4A" w:rsidP="00AA1E47">
      <w:pPr>
        <w:pStyle w:val="NormalWeb"/>
        <w:numPr>
          <w:ilvl w:val="0"/>
          <w:numId w:val="13"/>
        </w:numPr>
        <w:ind w:left="0" w:firstLine="0"/>
      </w:pPr>
      <w:r w:rsidRPr="00B85661">
        <w:t>Quantity A is greater.</w:t>
      </w:r>
    </w:p>
    <w:p w:rsidR="00495962" w:rsidRDefault="00380B4A" w:rsidP="00AA1E47">
      <w:pPr>
        <w:pStyle w:val="NormalWeb"/>
        <w:numPr>
          <w:ilvl w:val="0"/>
          <w:numId w:val="13"/>
        </w:numPr>
        <w:ind w:left="0" w:firstLine="0"/>
      </w:pPr>
      <w:r w:rsidRPr="00B85661">
        <w:t>Quantity B is greater.</w:t>
      </w:r>
    </w:p>
    <w:p w:rsidR="00495962" w:rsidRDefault="00380B4A" w:rsidP="00AA1E47">
      <w:pPr>
        <w:pStyle w:val="NormalWeb"/>
        <w:numPr>
          <w:ilvl w:val="0"/>
          <w:numId w:val="13"/>
        </w:numPr>
        <w:ind w:left="0" w:firstLine="0"/>
      </w:pPr>
      <w:r w:rsidRPr="00B85661">
        <w:t>The two quantities are equal.</w:t>
      </w:r>
    </w:p>
    <w:p w:rsidR="00380B4A" w:rsidRPr="00B85661" w:rsidRDefault="00380B4A" w:rsidP="00AA1E47">
      <w:pPr>
        <w:pStyle w:val="NormalWeb"/>
        <w:numPr>
          <w:ilvl w:val="0"/>
          <w:numId w:val="13"/>
        </w:numPr>
        <w:ind w:left="0" w:firstLine="0"/>
      </w:pPr>
      <w:r w:rsidRPr="00B85661">
        <w:t>The relationship cannot be determined from the information given.</w:t>
      </w:r>
    </w:p>
    <w:p w:rsidR="00380B4A" w:rsidRPr="007F545D" w:rsidRDefault="00380B4A" w:rsidP="007F545D">
      <w:pPr>
        <w:pStyle w:val="Heading5"/>
      </w:pPr>
      <w:r w:rsidRPr="007F545D">
        <w:t>Explanation</w:t>
      </w:r>
    </w:p>
    <w:p w:rsidR="00380B4A" w:rsidRPr="00B85661" w:rsidRDefault="00247314" w:rsidP="007F545D">
      <w:pPr>
        <w:pStyle w:val="NormalWeb"/>
        <w:spacing w:before="0" w:beforeAutospacing="0" w:after="0" w:afterAutospacing="0"/>
      </w:pPr>
      <w:r w:rsidRPr="00B85661">
        <w:t xml:space="preserve">If </w:t>
      </w:r>
      <w:r w:rsidRPr="00B85661">
        <w:rPr>
          <w:i/>
        </w:rPr>
        <w:t>x</w:t>
      </w:r>
      <w:r w:rsidRPr="00B85661">
        <w:t> = 0,</w:t>
      </w:r>
      <w:r w:rsidRPr="00B85661">
        <w:t xml:space="preserve"> then</w:t>
      </w:r>
      <w:r w:rsidR="00262BAA">
        <w:t xml:space="preserve"> </w:t>
      </w:r>
      <w:r w:rsidR="00457A4D">
        <w:rPr>
          <w:noProof/>
          <w:position w:val="-18"/>
        </w:rPr>
        <w:drawing>
          <wp:inline distT="0" distB="0" distL="0" distR="0">
            <wp:extent cx="1439545" cy="325755"/>
            <wp:effectExtent l="0" t="0" r="8255" b="4445"/>
            <wp:docPr id="103" name="Picture 103" descr="Eq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qn00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39545" cy="325755"/>
                    </a:xfrm>
                    <a:prstGeom prst="rect">
                      <a:avLst/>
                    </a:prstGeom>
                    <a:noFill/>
                    <a:ln>
                      <a:noFill/>
                    </a:ln>
                  </pic:spPr>
                </pic:pic>
              </a:graphicData>
            </a:graphic>
          </wp:inline>
        </w:drawing>
      </w:r>
      <w:r w:rsidR="00262BAA">
        <w:t xml:space="preserve"> </w:t>
      </w:r>
      <w:r w:rsidRPr="00B85661">
        <w:rPr>
          <w:i/>
          <w:color w:val="99CC00"/>
        </w:rPr>
        <w:t>y</w:t>
      </w:r>
      <w:r w:rsidRPr="00B85661">
        <w:rPr>
          <w:color w:val="99CC00"/>
        </w:rPr>
        <w:t xml:space="preserve"> = 2 times, open parenthesis, 0 squared close parenthesis, </w:t>
      </w:r>
      <w:r w:rsidR="00495962">
        <w:rPr>
          <w:color w:val="99CC00"/>
        </w:rPr>
        <w:t>+</w:t>
      </w:r>
      <w:r w:rsidRPr="00B85661">
        <w:rPr>
          <w:color w:val="99CC00"/>
        </w:rPr>
        <w:t>,7 times open parenthesis</w:t>
      </w:r>
      <w:r w:rsidR="00AD4E3A">
        <w:rPr>
          <w:color w:val="99CC00"/>
        </w:rPr>
        <w:t>,</w:t>
      </w:r>
      <w:r w:rsidRPr="00B85661">
        <w:rPr>
          <w:color w:val="99CC00"/>
        </w:rPr>
        <w:t xml:space="preserve"> 0, close parenthesis, minus 3, which is equal to </w:t>
      </w:r>
      <w:r w:rsidR="007D1925">
        <w:rPr>
          <w:color w:val="99CC00"/>
        </w:rPr>
        <w:t>negative</w:t>
      </w:r>
      <w:r w:rsidRPr="00B85661">
        <w:rPr>
          <w:color w:val="99CC00"/>
        </w:rPr>
        <w:t xml:space="preserve"> 3, </w:t>
      </w:r>
      <w:r w:rsidRPr="00B85661">
        <w:t xml:space="preserve">so in this case, </w:t>
      </w:r>
      <w:r w:rsidR="00457A4D">
        <w:rPr>
          <w:noProof/>
          <w:position w:val="-9"/>
        </w:rPr>
        <w:drawing>
          <wp:inline distT="0" distB="0" distL="0" distR="0">
            <wp:extent cx="434340" cy="180975"/>
            <wp:effectExtent l="0" t="0" r="0" b="0"/>
            <wp:docPr id="104" name="Picture 104" descr="Eqn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Eqn10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34340" cy="180975"/>
                    </a:xfrm>
                    <a:prstGeom prst="rect">
                      <a:avLst/>
                    </a:prstGeom>
                    <a:noFill/>
                    <a:ln>
                      <a:noFill/>
                    </a:ln>
                  </pic:spPr>
                </pic:pic>
              </a:graphicData>
            </a:graphic>
          </wp:inline>
        </w:drawing>
      </w:r>
      <w:r w:rsidRPr="00B85661">
        <w:t xml:space="preserve"> </w:t>
      </w:r>
      <w:r w:rsidRPr="00B85661">
        <w:rPr>
          <w:i/>
          <w:color w:val="99CC00"/>
        </w:rPr>
        <w:t xml:space="preserve">x </w:t>
      </w:r>
      <w:r w:rsidRPr="00B85661">
        <w:rPr>
          <w:color w:val="99CC00"/>
        </w:rPr>
        <w:t xml:space="preserve">is greater than </w:t>
      </w:r>
      <w:r w:rsidRPr="00B85661">
        <w:rPr>
          <w:i/>
          <w:color w:val="99CC00"/>
        </w:rPr>
        <w:t>y</w:t>
      </w:r>
      <w:r w:rsidRPr="00B85661">
        <w:rPr>
          <w:color w:val="99CC00"/>
        </w:rPr>
        <w:t xml:space="preserve">; </w:t>
      </w:r>
      <w:r w:rsidRPr="00B85661">
        <w:t xml:space="preserve">but if </w:t>
      </w:r>
      <w:r w:rsidRPr="00B85661">
        <w:rPr>
          <w:i/>
        </w:rPr>
        <w:t>x </w:t>
      </w:r>
      <w:r w:rsidRPr="00B85661">
        <w:t xml:space="preserve">= 1, </w:t>
      </w:r>
      <w:r w:rsidRPr="00B85661">
        <w:t xml:space="preserve">then </w:t>
      </w:r>
      <w:r w:rsidR="00457A4D">
        <w:rPr>
          <w:noProof/>
          <w:position w:val="-20"/>
          <w:szCs w:val="26"/>
        </w:rPr>
        <w:drawing>
          <wp:inline distT="0" distB="0" distL="0" distR="0">
            <wp:extent cx="1611630" cy="371475"/>
            <wp:effectExtent l="0" t="0" r="0" b="9525"/>
            <wp:docPr id="105" name="Picture 105" descr="Eqn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qn10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611630" cy="371475"/>
                    </a:xfrm>
                    <a:prstGeom prst="rect">
                      <a:avLst/>
                    </a:prstGeom>
                    <a:noFill/>
                    <a:ln>
                      <a:noFill/>
                    </a:ln>
                  </pic:spPr>
                </pic:pic>
              </a:graphicData>
            </a:graphic>
          </wp:inline>
        </w:drawing>
      </w:r>
      <w:r w:rsidRPr="00B85661">
        <w:t xml:space="preserve"> </w:t>
      </w:r>
      <w:r w:rsidRPr="00B85661">
        <w:rPr>
          <w:i/>
          <w:color w:val="99CC00"/>
        </w:rPr>
        <w:t>y</w:t>
      </w:r>
      <w:r w:rsidRPr="00B85661">
        <w:rPr>
          <w:color w:val="99CC00"/>
        </w:rPr>
        <w:t xml:space="preserve"> = 2 times, open parenthesis, 1 squared, close parenthesis, </w:t>
      </w:r>
      <w:r w:rsidR="00495962">
        <w:rPr>
          <w:color w:val="99CC00"/>
        </w:rPr>
        <w:t>+</w:t>
      </w:r>
      <w:r w:rsidRPr="00B85661">
        <w:rPr>
          <w:color w:val="99CC00"/>
        </w:rPr>
        <w:t xml:space="preserve"> 7 times, open parenthesis, 1 close parenthesis, minus 3, which is equal to 6, </w:t>
      </w:r>
      <w:r w:rsidRPr="00B85661">
        <w:t xml:space="preserve">so in that case, </w:t>
      </w:r>
      <w:r w:rsidR="00315D06" w:rsidRPr="00A64DB2">
        <w:rPr>
          <w:position w:val="-10"/>
        </w:rPr>
        <w:object w:dxaOrig="720" w:dyaOrig="279">
          <v:shape id="_x0000_i1130" type="#_x0000_t75" style="width:36.35pt;height:14.25pt" o:ole="">
            <v:imagedata r:id="rId100" o:title=""/>
          </v:shape>
          <o:OLEObject Type="Embed" ProgID="Equation.DSMT4" ShapeID="_x0000_i1130" DrawAspect="Content" ObjectID="_1475645319" r:id="rId101"/>
        </w:object>
      </w:r>
      <w:r w:rsidR="00315D06">
        <w:t xml:space="preserve"> </w:t>
      </w:r>
      <w:r w:rsidRPr="00B85661">
        <w:rPr>
          <w:i/>
          <w:color w:val="99CC00"/>
        </w:rPr>
        <w:t>y</w:t>
      </w:r>
      <w:r w:rsidRPr="00B85661">
        <w:rPr>
          <w:color w:val="99CC00"/>
        </w:rPr>
        <w:t xml:space="preserve"> is greater than </w:t>
      </w:r>
      <w:r w:rsidRPr="00B85661">
        <w:rPr>
          <w:i/>
          <w:color w:val="99CC00"/>
        </w:rPr>
        <w:t>x</w:t>
      </w:r>
      <w:r w:rsidRPr="00B85661">
        <w:rPr>
          <w:color w:val="99CC00"/>
        </w:rPr>
        <w:t xml:space="preserve">. </w:t>
      </w:r>
      <w:r w:rsidR="00380B4A" w:rsidRPr="00B85661">
        <w:rPr>
          <w:rStyle w:val="Strong"/>
        </w:rPr>
        <w:t>Thus, the correct answer is</w:t>
      </w:r>
      <w:r w:rsidR="00380B4A" w:rsidRPr="00B85661">
        <w:t xml:space="preserve"> </w:t>
      </w:r>
      <w:r w:rsidR="00380B4A" w:rsidRPr="00B85661">
        <w:rPr>
          <w:rStyle w:val="Strong"/>
        </w:rPr>
        <w:t>Choice D</w:t>
      </w:r>
      <w:r w:rsidR="00380B4A" w:rsidRPr="00B85661">
        <w:t xml:space="preserve">, </w:t>
      </w:r>
      <w:r w:rsidR="00380B4A" w:rsidRPr="00B85661">
        <w:rPr>
          <w:rStyle w:val="Strong"/>
        </w:rPr>
        <w:t>the relationship cannot be determined from the information given</w:t>
      </w:r>
      <w:r w:rsidR="00380B4A" w:rsidRPr="00B85661">
        <w:t>.</w:t>
      </w:r>
    </w:p>
    <w:p w:rsidR="00380B4A" w:rsidRPr="00B85661" w:rsidRDefault="00380B4A" w:rsidP="007F545D">
      <w:pPr>
        <w:pStyle w:val="NormalWeb"/>
        <w:spacing w:before="120" w:beforeAutospacing="0" w:after="120" w:afterAutospacing="0"/>
      </w:pPr>
      <w:r w:rsidRPr="00B85661">
        <w:t xml:space="preserve">Note that plugging numbers into expressions </w:t>
      </w:r>
      <w:r w:rsidRPr="00A64DB2">
        <w:rPr>
          <w:rStyle w:val="Emphasis"/>
          <w:i w:val="0"/>
          <w:u w:val="single"/>
        </w:rPr>
        <w:t>may not</w:t>
      </w:r>
      <w:r w:rsidRPr="00B85661">
        <w:t xml:space="preserve"> be conclusive. However, it </w:t>
      </w:r>
      <w:r w:rsidRPr="00B85661">
        <w:rPr>
          <w:rStyle w:val="Emphasis"/>
        </w:rPr>
        <w:t>is</w:t>
      </w:r>
      <w:r w:rsidRPr="00B85661">
        <w:t xml:space="preserve"> conclusive if you get different results after plugging in different numbers: the conclusion is that the relationship cannot be determined from the information given. It is also conclusive if there are only a small number of possible numbers to plug in and </w:t>
      </w:r>
      <w:r w:rsidRPr="00A64DB2">
        <w:rPr>
          <w:rStyle w:val="Emphasis"/>
          <w:i w:val="0"/>
          <w:u w:val="single"/>
        </w:rPr>
        <w:t>all</w:t>
      </w:r>
      <w:r w:rsidRPr="00B85661">
        <w:t xml:space="preserve"> of them yield the same result, say, that Quantity B is greater.</w:t>
      </w:r>
    </w:p>
    <w:p w:rsidR="005539AF" w:rsidRDefault="00380B4A" w:rsidP="007F545D">
      <w:pPr>
        <w:pStyle w:val="NormalWeb"/>
        <w:spacing w:before="0" w:beforeAutospacing="0"/>
      </w:pPr>
      <w:r w:rsidRPr="005539AF">
        <w:t>Now suppose there are an infinite number of possible numbers to plug in. If you plug many of them in and each time the result is, for example, that Quantity A is greater, you still cannot conclude that Quantity A is greater for every possible number that could be plugged in. Further analysis would be necessary and should focus on whether Quantity A is greater for all possible numbers or whether there are numbers for which Quantity A is not greater.</w:t>
      </w:r>
    </w:p>
    <w:p w:rsidR="00380B4A" w:rsidRPr="007F545D" w:rsidRDefault="00380B4A" w:rsidP="007F545D">
      <w:pPr>
        <w:pStyle w:val="Heading2"/>
      </w:pPr>
      <w:bookmarkStart w:id="20" w:name="_Toc419716240"/>
      <w:r w:rsidRPr="007F545D">
        <w:lastRenderedPageBreak/>
        <w:t>Strategy 11: Divide into Cases</w:t>
      </w:r>
      <w:bookmarkEnd w:id="20"/>
    </w:p>
    <w:p w:rsidR="00380B4A" w:rsidRPr="00B85661" w:rsidRDefault="00380B4A" w:rsidP="00AA1E47">
      <w:pPr>
        <w:spacing w:before="100" w:beforeAutospacing="1" w:after="100" w:afterAutospacing="1"/>
        <w:rPr>
          <w:szCs w:val="22"/>
        </w:rPr>
      </w:pPr>
      <w:r w:rsidRPr="00B85661">
        <w:rPr>
          <w:szCs w:val="22"/>
        </w:rPr>
        <w:t>Some problems are quite complex. To solve such problems you may need to divide them into smaller, less complex problems, which are restricted cases of the original problem. When you divide a problem into cases, you should consider whether or not to include all possibilities. For example, if you want to prove that a certain statement is true for all integers, it may be best to show that it is true for all positive integers, then show it is true for all negative integers, and then show it is true for zero. In doing that, you will have shown that the statement is true for all integers, because each integer is either positive, negative, or zero.</w:t>
      </w:r>
    </w:p>
    <w:p w:rsidR="00380B4A" w:rsidRPr="007F545D" w:rsidRDefault="004529DC" w:rsidP="007F545D">
      <w:pPr>
        <w:pStyle w:val="Heading4"/>
      </w:pPr>
      <w:r w:rsidRPr="007F545D">
        <w:t>Sample Question 1 for Strategy 11:</w:t>
      </w:r>
      <w:r w:rsidR="00380B4A" w:rsidRPr="007F545D">
        <w:t xml:space="preserve"> Quantitative Comparison </w:t>
      </w:r>
      <w:r w:rsidRPr="007F545D">
        <w:t>Q</w:t>
      </w:r>
      <w:r w:rsidR="00380B4A" w:rsidRPr="007F545D">
        <w:t>uestion.</w:t>
      </w:r>
    </w:p>
    <w:p w:rsidR="001866D5" w:rsidRPr="00B85661" w:rsidRDefault="001866D5" w:rsidP="00AA1E47">
      <w:pPr>
        <w:spacing w:before="100" w:beforeAutospacing="1" w:after="100" w:afterAutospacing="1"/>
      </w:pPr>
      <w:r w:rsidRPr="00B85661">
        <w:t>Quantity A:</w:t>
      </w:r>
      <w:r w:rsidRPr="00B85661">
        <w:rPr>
          <w:i/>
          <w:iCs/>
        </w:rPr>
        <w:t xml:space="preserve"> </w:t>
      </w:r>
      <w:r w:rsidRPr="00B85661">
        <w:t>The least prime number greater than 24</w:t>
      </w:r>
    </w:p>
    <w:p w:rsidR="001866D5" w:rsidRPr="00B85661" w:rsidRDefault="001866D5" w:rsidP="00AA1E47">
      <w:pPr>
        <w:spacing w:before="100" w:beforeAutospacing="1" w:after="100" w:afterAutospacing="1"/>
      </w:pPr>
      <w:r w:rsidRPr="00B85661">
        <w:t>Quantity B:</w:t>
      </w:r>
      <w:r w:rsidRPr="00B85661">
        <w:rPr>
          <w:i/>
          <w:iCs/>
        </w:rPr>
        <w:t xml:space="preserve"> </w:t>
      </w:r>
      <w:r w:rsidRPr="00B85661">
        <w:t>The greatest prime number less than 28</w:t>
      </w:r>
    </w:p>
    <w:p w:rsidR="00315D06" w:rsidRDefault="00380B4A" w:rsidP="00AA1E47">
      <w:pPr>
        <w:pStyle w:val="NormalWeb"/>
        <w:numPr>
          <w:ilvl w:val="0"/>
          <w:numId w:val="20"/>
        </w:numPr>
        <w:ind w:hanging="720"/>
      </w:pPr>
      <w:r w:rsidRPr="00B85661">
        <w:t>Quantity A is greater.</w:t>
      </w:r>
    </w:p>
    <w:p w:rsidR="00315D06" w:rsidRDefault="00380B4A" w:rsidP="00AA1E47">
      <w:pPr>
        <w:pStyle w:val="NormalWeb"/>
        <w:numPr>
          <w:ilvl w:val="0"/>
          <w:numId w:val="20"/>
        </w:numPr>
        <w:ind w:hanging="720"/>
      </w:pPr>
      <w:r w:rsidRPr="00B85661">
        <w:t>Quantity B is greater.</w:t>
      </w:r>
    </w:p>
    <w:p w:rsidR="00315D06" w:rsidRDefault="00380B4A" w:rsidP="00AA1E47">
      <w:pPr>
        <w:pStyle w:val="NormalWeb"/>
        <w:numPr>
          <w:ilvl w:val="0"/>
          <w:numId w:val="20"/>
        </w:numPr>
        <w:ind w:hanging="720"/>
      </w:pPr>
      <w:r w:rsidRPr="00B85661">
        <w:t>The two quantities are equal.</w:t>
      </w:r>
    </w:p>
    <w:p w:rsidR="00380B4A" w:rsidRPr="00B85661" w:rsidRDefault="00380B4A" w:rsidP="00AA1E47">
      <w:pPr>
        <w:pStyle w:val="NormalWeb"/>
        <w:numPr>
          <w:ilvl w:val="0"/>
          <w:numId w:val="20"/>
        </w:numPr>
        <w:ind w:hanging="720"/>
      </w:pPr>
      <w:r w:rsidRPr="00B85661">
        <w:t>The relationship cannot be determined from the information given.</w:t>
      </w:r>
    </w:p>
    <w:p w:rsidR="00380B4A" w:rsidRPr="007F545D" w:rsidRDefault="00380B4A" w:rsidP="007F545D">
      <w:pPr>
        <w:pStyle w:val="Heading5"/>
      </w:pPr>
      <w:r w:rsidRPr="007F545D">
        <w:t>Explanation</w:t>
      </w:r>
    </w:p>
    <w:p w:rsidR="00380B4A" w:rsidRPr="00B85661" w:rsidRDefault="00380B4A" w:rsidP="00AA1E47">
      <w:pPr>
        <w:pStyle w:val="NormalWeb"/>
      </w:pPr>
      <w:r w:rsidRPr="00B85661">
        <w:t xml:space="preserve">For the integers greater than 24, note that 25, 26, 27, and 28 are not prime numbers, but 29 is a prime number, as are 31 and many other greater integers. Thus, 29 is the least prime number greater than 24, and Quantity A is 29. For the integers less than 28, note that 27, 26, 25, and 24 are not prime numbers, but 23 is a prime number, as are 19 and several other lesser integers. Thus, 23 is the greatest prime number less than 28, and Quantity B is 23. </w:t>
      </w:r>
      <w:r w:rsidRPr="004529DC">
        <w:rPr>
          <w:b/>
        </w:rPr>
        <w:t>Thus, the correct answer is Choice A, Quantity A is greater.</w:t>
      </w:r>
    </w:p>
    <w:p w:rsidR="00380B4A" w:rsidRPr="007F545D" w:rsidRDefault="00AA52FA" w:rsidP="007F545D">
      <w:pPr>
        <w:pStyle w:val="Heading4"/>
      </w:pPr>
      <w:r>
        <w:br w:type="page"/>
      </w:r>
      <w:r w:rsidR="004529DC" w:rsidRPr="007F545D">
        <w:lastRenderedPageBreak/>
        <w:t>Sample Question 2 for Strategy 11:</w:t>
      </w:r>
      <w:r w:rsidR="00380B4A" w:rsidRPr="007F545D">
        <w:t xml:space="preserve"> Multiple-Choice – Select One or More Answer Choices Question.</w:t>
      </w:r>
    </w:p>
    <w:p w:rsidR="00380B4A" w:rsidRPr="00B85661" w:rsidRDefault="00380B4A" w:rsidP="00AA1E47">
      <w:pPr>
        <w:pStyle w:val="NormalWeb"/>
      </w:pPr>
      <w:r w:rsidRPr="00B85661">
        <w:t>Which of the following integers are multiples of both 2 and 3</w:t>
      </w:r>
      <w:r w:rsidR="00E1211B">
        <w:t> </w:t>
      </w:r>
      <w:r w:rsidRPr="00B85661">
        <w:t>?</w:t>
      </w:r>
    </w:p>
    <w:p w:rsidR="00380B4A" w:rsidRPr="00B85661" w:rsidRDefault="00380B4A" w:rsidP="00AA1E47">
      <w:pPr>
        <w:pStyle w:val="NormalWeb"/>
      </w:pPr>
      <w:r w:rsidRPr="00B85661">
        <w:t xml:space="preserve">Indicate </w:t>
      </w:r>
      <w:r w:rsidRPr="00B85661">
        <w:rPr>
          <w:u w:val="single"/>
        </w:rPr>
        <w:t>all</w:t>
      </w:r>
      <w:r w:rsidRPr="00B85661">
        <w:t xml:space="preserve"> such integers.</w:t>
      </w:r>
    </w:p>
    <w:p w:rsidR="00AD4E3A" w:rsidRDefault="00380B4A" w:rsidP="00AA1E47">
      <w:pPr>
        <w:numPr>
          <w:ilvl w:val="0"/>
          <w:numId w:val="17"/>
        </w:numPr>
        <w:spacing w:before="100" w:beforeAutospacing="1" w:after="100" w:afterAutospacing="1"/>
      </w:pPr>
      <w:r w:rsidRPr="00B85661">
        <w:t>8</w:t>
      </w:r>
    </w:p>
    <w:p w:rsidR="00AD4E3A" w:rsidRDefault="00380B4A" w:rsidP="00AA1E47">
      <w:pPr>
        <w:numPr>
          <w:ilvl w:val="0"/>
          <w:numId w:val="17"/>
        </w:numPr>
        <w:spacing w:before="100" w:beforeAutospacing="1" w:after="100" w:afterAutospacing="1"/>
      </w:pPr>
      <w:r w:rsidRPr="00B85661">
        <w:t>9</w:t>
      </w:r>
    </w:p>
    <w:p w:rsidR="00AD4E3A" w:rsidRDefault="00380B4A" w:rsidP="00AA1E47">
      <w:pPr>
        <w:numPr>
          <w:ilvl w:val="0"/>
          <w:numId w:val="17"/>
        </w:numPr>
        <w:spacing w:before="100" w:beforeAutospacing="1" w:after="100" w:afterAutospacing="1"/>
      </w:pPr>
      <w:r w:rsidRPr="00B85661">
        <w:t>12</w:t>
      </w:r>
    </w:p>
    <w:p w:rsidR="00AD4E3A" w:rsidRDefault="00380B4A" w:rsidP="00AA1E47">
      <w:pPr>
        <w:numPr>
          <w:ilvl w:val="0"/>
          <w:numId w:val="17"/>
        </w:numPr>
        <w:spacing w:before="100" w:beforeAutospacing="1" w:after="100" w:afterAutospacing="1"/>
      </w:pPr>
      <w:r w:rsidRPr="00B85661">
        <w:t>18</w:t>
      </w:r>
    </w:p>
    <w:p w:rsidR="00AD4E3A" w:rsidRDefault="00380B4A" w:rsidP="00AA1E47">
      <w:pPr>
        <w:numPr>
          <w:ilvl w:val="0"/>
          <w:numId w:val="17"/>
        </w:numPr>
        <w:spacing w:before="100" w:beforeAutospacing="1" w:after="100" w:afterAutospacing="1"/>
      </w:pPr>
      <w:r w:rsidRPr="00B85661">
        <w:t>21</w:t>
      </w:r>
    </w:p>
    <w:p w:rsidR="00380B4A" w:rsidRPr="00B85661" w:rsidRDefault="00380B4A" w:rsidP="00AA1E47">
      <w:pPr>
        <w:numPr>
          <w:ilvl w:val="0"/>
          <w:numId w:val="17"/>
        </w:numPr>
        <w:spacing w:before="100" w:beforeAutospacing="1" w:after="100" w:afterAutospacing="1"/>
      </w:pPr>
      <w:r w:rsidRPr="00B85661">
        <w:t>36</w:t>
      </w:r>
    </w:p>
    <w:p w:rsidR="00380B4A" w:rsidRPr="007F545D" w:rsidRDefault="00380B4A" w:rsidP="007F545D">
      <w:pPr>
        <w:pStyle w:val="Heading5"/>
      </w:pPr>
      <w:r w:rsidRPr="007F545D">
        <w:t>Explanation</w:t>
      </w:r>
    </w:p>
    <w:p w:rsidR="00A360BC" w:rsidRPr="006D5283" w:rsidRDefault="00380B4A" w:rsidP="00AA1E47">
      <w:pPr>
        <w:spacing w:before="100" w:beforeAutospacing="1" w:after="100" w:afterAutospacing="1"/>
        <w:rPr>
          <w:b/>
        </w:rPr>
      </w:pPr>
      <w:r w:rsidRPr="00B85661">
        <w:t>You can first identify the multiples of 2, which are 8, 12, 18</w:t>
      </w:r>
      <w:r w:rsidR="00A2406F">
        <w:t>,</w:t>
      </w:r>
      <w:r w:rsidRPr="00B85661">
        <w:t xml:space="preserve"> and 36, and then among the multiples of 2 identify the multiples of 3, which are 12, 18</w:t>
      </w:r>
      <w:r w:rsidR="00A2406F">
        <w:t>,</w:t>
      </w:r>
      <w:r w:rsidRPr="00B85661">
        <w:t xml:space="preserve"> and 36. Alternatively, if you realize that every number that is a multiple of 2 and 3 is also a multiple of 6, you can identify the choices that are multiples of 6. </w:t>
      </w:r>
      <w:r w:rsidRPr="00A64DB2">
        <w:rPr>
          <w:b/>
        </w:rPr>
        <w:t>The correct answer consists of Choices C (12), D (18)</w:t>
      </w:r>
      <w:r w:rsidR="004529DC" w:rsidRPr="00A64DB2">
        <w:rPr>
          <w:b/>
        </w:rPr>
        <w:t>,</w:t>
      </w:r>
      <w:r w:rsidRPr="00A64DB2">
        <w:rPr>
          <w:b/>
        </w:rPr>
        <w:t xml:space="preserve"> and F (36)</w:t>
      </w:r>
      <w:r w:rsidRPr="006D5283">
        <w:rPr>
          <w:b/>
        </w:rPr>
        <w:t>.</w:t>
      </w:r>
    </w:p>
    <w:p w:rsidR="00380B4A" w:rsidRPr="007F545D" w:rsidRDefault="00380B4A" w:rsidP="007F545D">
      <w:pPr>
        <w:pStyle w:val="Heading2"/>
      </w:pPr>
      <w:bookmarkStart w:id="21" w:name="_Toc419716241"/>
      <w:r w:rsidRPr="007F545D">
        <w:t>Strategy 12: Adapt Solutions to Related Problems</w:t>
      </w:r>
      <w:bookmarkEnd w:id="21"/>
    </w:p>
    <w:p w:rsidR="00380B4A" w:rsidRPr="00B85661" w:rsidRDefault="00380B4A" w:rsidP="00AA1E47">
      <w:pPr>
        <w:spacing w:before="100" w:beforeAutospacing="1" w:after="100" w:afterAutospacing="1"/>
        <w:rPr>
          <w:szCs w:val="22"/>
        </w:rPr>
      </w:pPr>
      <w:r w:rsidRPr="00B85661">
        <w:rPr>
          <w:szCs w:val="22"/>
        </w:rPr>
        <w:t>When solving a new problem that seems similar to a problem that you know how to solve, you can try to solve the new problem by adapting the solution—both the strategies and the results—of the problem you know how to solve.</w:t>
      </w:r>
    </w:p>
    <w:p w:rsidR="00380B4A" w:rsidRPr="00B85661" w:rsidRDefault="00380B4A" w:rsidP="00AA1E47">
      <w:pPr>
        <w:spacing w:before="100" w:beforeAutospacing="1" w:after="100" w:afterAutospacing="1"/>
        <w:rPr>
          <w:szCs w:val="22"/>
        </w:rPr>
      </w:pPr>
      <w:r w:rsidRPr="00B85661">
        <w:rPr>
          <w:szCs w:val="22"/>
        </w:rPr>
        <w:t>If the differences between the new problem and the problem you know how to solve are only surface features—for example, different numbers, different labels, or different categories—that is, features that are not fundamental to the structure of the problem, then solve the new problem using the same strategy as you used before.</w:t>
      </w:r>
    </w:p>
    <w:p w:rsidR="00380B4A" w:rsidRPr="00B85661" w:rsidRDefault="00380B4A" w:rsidP="00AA1E47">
      <w:pPr>
        <w:spacing w:before="100" w:beforeAutospacing="1" w:after="100" w:afterAutospacing="1"/>
        <w:rPr>
          <w:szCs w:val="22"/>
        </w:rPr>
      </w:pPr>
      <w:r w:rsidRPr="00B85661">
        <w:rPr>
          <w:szCs w:val="22"/>
        </w:rPr>
        <w:lastRenderedPageBreak/>
        <w:t>If the differences between the new problem and the problem you know how to solve are more than just surface features, try to modify the solution to the problem you know how to solve to fit the conditions given in the new problem.</w:t>
      </w:r>
    </w:p>
    <w:p w:rsidR="00380B4A" w:rsidRPr="007F545D" w:rsidRDefault="004529DC" w:rsidP="007F545D">
      <w:pPr>
        <w:pStyle w:val="Heading4"/>
      </w:pPr>
      <w:r w:rsidRPr="007F545D">
        <w:t>Sample Question 1 for Strategy 12:</w:t>
      </w:r>
      <w:r w:rsidR="00380B4A" w:rsidRPr="007F545D">
        <w:t xml:space="preserve"> Multiple-Choice – Select One or More Answer Choices Question.</w:t>
      </w:r>
    </w:p>
    <w:p w:rsidR="00380B4A" w:rsidRPr="00B85661" w:rsidRDefault="00380B4A" w:rsidP="00AA1E47">
      <w:pPr>
        <w:pStyle w:val="NormalWeb"/>
      </w:pPr>
      <w:r w:rsidRPr="00B85661">
        <w:t xml:space="preserve">Each employee of a certain company is in either Department </w:t>
      </w:r>
      <w:r w:rsidRPr="00B85661">
        <w:rPr>
          <w:rStyle w:val="Emphasis"/>
        </w:rPr>
        <w:t>X</w:t>
      </w:r>
      <w:r w:rsidRPr="00B85661">
        <w:t xml:space="preserve"> or Department </w:t>
      </w:r>
      <w:r w:rsidRPr="00B85661">
        <w:rPr>
          <w:rStyle w:val="Emphasis"/>
        </w:rPr>
        <w:t>Y</w:t>
      </w:r>
      <w:r w:rsidRPr="00B85661">
        <w:t xml:space="preserve">, and there are more than twice as many employees in Department </w:t>
      </w:r>
      <w:r w:rsidRPr="00B85661">
        <w:rPr>
          <w:rStyle w:val="Emphasis"/>
        </w:rPr>
        <w:t>X</w:t>
      </w:r>
      <w:r w:rsidRPr="00B85661">
        <w:t xml:space="preserve"> as in Department </w:t>
      </w:r>
      <w:r w:rsidRPr="00B85661">
        <w:rPr>
          <w:rStyle w:val="Emphasis"/>
        </w:rPr>
        <w:t>Y</w:t>
      </w:r>
      <w:r w:rsidRPr="00B85661">
        <w:t xml:space="preserve">. The average (arithmetic mean) salary is $25,000 for the employees in Department </w:t>
      </w:r>
      <w:r w:rsidRPr="00B85661">
        <w:rPr>
          <w:rStyle w:val="Emphasis"/>
        </w:rPr>
        <w:t>X</w:t>
      </w:r>
      <w:r w:rsidRPr="00B85661">
        <w:t xml:space="preserve"> and $35,000 for the employees in Department </w:t>
      </w:r>
      <w:r w:rsidRPr="00B85661">
        <w:rPr>
          <w:rStyle w:val="Emphasis"/>
        </w:rPr>
        <w:t>Y</w:t>
      </w:r>
      <w:r w:rsidRPr="00B85661">
        <w:t>. Which of the following amounts could be the average salary for all of the employees of the company?</w:t>
      </w:r>
    </w:p>
    <w:p w:rsidR="00380B4A" w:rsidRPr="00B85661" w:rsidRDefault="00380B4A" w:rsidP="00AA1E47">
      <w:pPr>
        <w:pStyle w:val="NormalWeb"/>
      </w:pPr>
      <w:r w:rsidRPr="00B85661">
        <w:t xml:space="preserve">Indicate </w:t>
      </w:r>
      <w:r w:rsidRPr="00B85661">
        <w:rPr>
          <w:u w:val="single"/>
        </w:rPr>
        <w:t>all</w:t>
      </w:r>
      <w:r w:rsidRPr="00B85661">
        <w:t xml:space="preserve"> such amounts.</w:t>
      </w:r>
    </w:p>
    <w:p w:rsidR="000957D7" w:rsidRDefault="00380B4A" w:rsidP="00AA1E47">
      <w:pPr>
        <w:numPr>
          <w:ilvl w:val="0"/>
          <w:numId w:val="18"/>
        </w:numPr>
        <w:spacing w:before="100" w:beforeAutospacing="1" w:after="100" w:afterAutospacing="1"/>
        <w:ind w:left="0" w:firstLine="0"/>
      </w:pPr>
      <w:r w:rsidRPr="00B85661">
        <w:t>$26,000</w:t>
      </w:r>
    </w:p>
    <w:p w:rsidR="000957D7" w:rsidRDefault="00380B4A" w:rsidP="00AA1E47">
      <w:pPr>
        <w:numPr>
          <w:ilvl w:val="0"/>
          <w:numId w:val="18"/>
        </w:numPr>
        <w:spacing w:before="100" w:beforeAutospacing="1" w:after="100" w:afterAutospacing="1"/>
        <w:ind w:left="0" w:firstLine="0"/>
      </w:pPr>
      <w:r w:rsidRPr="00B85661">
        <w:t>$28,000</w:t>
      </w:r>
    </w:p>
    <w:p w:rsidR="000957D7" w:rsidRDefault="00380B4A" w:rsidP="00AA1E47">
      <w:pPr>
        <w:numPr>
          <w:ilvl w:val="0"/>
          <w:numId w:val="18"/>
        </w:numPr>
        <w:spacing w:before="100" w:beforeAutospacing="1" w:after="100" w:afterAutospacing="1"/>
        <w:ind w:left="0" w:firstLine="0"/>
      </w:pPr>
      <w:r w:rsidRPr="00B85661">
        <w:t>$29,000</w:t>
      </w:r>
    </w:p>
    <w:p w:rsidR="000957D7" w:rsidRDefault="00380B4A" w:rsidP="00AA1E47">
      <w:pPr>
        <w:numPr>
          <w:ilvl w:val="0"/>
          <w:numId w:val="18"/>
        </w:numPr>
        <w:spacing w:before="100" w:beforeAutospacing="1" w:after="100" w:afterAutospacing="1"/>
        <w:ind w:left="0" w:firstLine="0"/>
      </w:pPr>
      <w:r w:rsidRPr="00B85661">
        <w:t>$30,000</w:t>
      </w:r>
    </w:p>
    <w:p w:rsidR="000957D7" w:rsidRDefault="00380B4A" w:rsidP="00AA1E47">
      <w:pPr>
        <w:numPr>
          <w:ilvl w:val="0"/>
          <w:numId w:val="18"/>
        </w:numPr>
        <w:spacing w:before="100" w:beforeAutospacing="1" w:after="100" w:afterAutospacing="1"/>
        <w:ind w:left="0" w:firstLine="0"/>
      </w:pPr>
      <w:r w:rsidRPr="00B85661">
        <w:t>$31,000</w:t>
      </w:r>
    </w:p>
    <w:p w:rsidR="000957D7" w:rsidRDefault="00380B4A" w:rsidP="00AA1E47">
      <w:pPr>
        <w:numPr>
          <w:ilvl w:val="0"/>
          <w:numId w:val="18"/>
        </w:numPr>
        <w:spacing w:before="100" w:beforeAutospacing="1" w:after="100" w:afterAutospacing="1"/>
        <w:ind w:left="0" w:firstLine="0"/>
      </w:pPr>
      <w:r w:rsidRPr="00B85661">
        <w:t>$32,000</w:t>
      </w:r>
    </w:p>
    <w:p w:rsidR="00380B4A" w:rsidRPr="00B85661" w:rsidRDefault="00380B4A" w:rsidP="00AA1E47">
      <w:pPr>
        <w:numPr>
          <w:ilvl w:val="0"/>
          <w:numId w:val="18"/>
        </w:numPr>
        <w:spacing w:before="100" w:beforeAutospacing="1" w:after="100" w:afterAutospacing="1"/>
        <w:ind w:left="0" w:firstLine="0"/>
      </w:pPr>
      <w:r w:rsidRPr="00B85661">
        <w:t>$34,000</w:t>
      </w:r>
    </w:p>
    <w:p w:rsidR="00380B4A" w:rsidRPr="007F545D" w:rsidRDefault="00380B4A" w:rsidP="007F545D">
      <w:pPr>
        <w:pStyle w:val="Heading5"/>
      </w:pPr>
      <w:r w:rsidRPr="007F545D">
        <w:t>Explanation</w:t>
      </w:r>
    </w:p>
    <w:p w:rsidR="00380B4A" w:rsidRPr="00B85661" w:rsidRDefault="00380B4A" w:rsidP="00AA1E47">
      <w:pPr>
        <w:pStyle w:val="NormalWeb"/>
      </w:pPr>
      <w:r w:rsidRPr="00B85661">
        <w:t xml:space="preserve">One strategy for answering this kind of question is to find the least and/or greatest possible value. Clearly the average salary is between $25,000 and $35,000, and all of the answer choices are in this interval. Since you are told that there are more employees with the lower average salary, the average salary of all employees must be less than the average of $25,000 and $35,000, which is $30,000. If there were exactly twice as many employees in Department </w:t>
      </w:r>
      <w:r w:rsidRPr="00B85661">
        <w:rPr>
          <w:rStyle w:val="Emphasis"/>
        </w:rPr>
        <w:t>X</w:t>
      </w:r>
      <w:r w:rsidRPr="00B85661">
        <w:t xml:space="preserve"> as in Department </w:t>
      </w:r>
      <w:r w:rsidRPr="00B85661">
        <w:rPr>
          <w:rStyle w:val="Emphasis"/>
        </w:rPr>
        <w:t>Y</w:t>
      </w:r>
      <w:r w:rsidRPr="00B85661">
        <w:t>, then the average salary for all employees would be, to the nearest dollar, the following weighted mean,</w:t>
      </w:r>
    </w:p>
    <w:p w:rsidR="00380B4A" w:rsidRPr="00B85661" w:rsidRDefault="00457A4D" w:rsidP="00AA1E47">
      <w:pPr>
        <w:spacing w:before="100" w:beforeAutospacing="1" w:after="100" w:afterAutospacing="1"/>
      </w:pPr>
      <w:r>
        <w:rPr>
          <w:noProof/>
          <w:position w:val="-26"/>
          <w:szCs w:val="26"/>
        </w:rPr>
        <w:lastRenderedPageBreak/>
        <w:drawing>
          <wp:inline distT="0" distB="0" distL="0" distR="0">
            <wp:extent cx="2453640" cy="461645"/>
            <wp:effectExtent l="0" t="0" r="10160" b="0"/>
            <wp:docPr id="107" name="Picture 107" descr="Eqn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qn10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453640" cy="461645"/>
                    </a:xfrm>
                    <a:prstGeom prst="rect">
                      <a:avLst/>
                    </a:prstGeom>
                    <a:noFill/>
                    <a:ln>
                      <a:noFill/>
                    </a:ln>
                  </pic:spPr>
                </pic:pic>
              </a:graphicData>
            </a:graphic>
          </wp:inline>
        </w:drawing>
      </w:r>
      <w:r w:rsidR="00593C94" w:rsidRPr="00B85661">
        <w:rPr>
          <w:szCs w:val="26"/>
        </w:rPr>
        <w:t xml:space="preserve"> </w:t>
      </w:r>
      <w:r w:rsidR="002E2433" w:rsidRPr="00B85661">
        <w:rPr>
          <w:color w:val="99CC00"/>
        </w:rPr>
        <w:t xml:space="preserve">the fraction with numerator 2 times 25,000, plus, 1 times 35,000, and denominator 2 plus 1, which is approximately 28,333 </w:t>
      </w:r>
      <w:r w:rsidR="00247314" w:rsidRPr="00B85661">
        <w:t>dollars</w:t>
      </w:r>
    </w:p>
    <w:p w:rsidR="00380B4A" w:rsidRPr="00B85661" w:rsidRDefault="00380B4A" w:rsidP="00AA1E47">
      <w:pPr>
        <w:pStyle w:val="NormalWeb"/>
      </w:pPr>
      <w:r w:rsidRPr="00B85661">
        <w:t xml:space="preserve">where the weight for $25,000 is 2 and the weight for $35,000 is 1. Since there are </w:t>
      </w:r>
      <w:r w:rsidRPr="007F26DC">
        <w:rPr>
          <w:rStyle w:val="Emphasis"/>
          <w:i w:val="0"/>
          <w:u w:val="single"/>
        </w:rPr>
        <w:t>more</w:t>
      </w:r>
      <w:r w:rsidRPr="00B85661">
        <w:t xml:space="preserve"> than twice as many employees in Department </w:t>
      </w:r>
      <w:r w:rsidRPr="00B85661">
        <w:rPr>
          <w:rStyle w:val="Emphasis"/>
        </w:rPr>
        <w:t>X</w:t>
      </w:r>
      <w:r w:rsidRPr="00B85661">
        <w:t xml:space="preserve"> as in Department </w:t>
      </w:r>
      <w:r w:rsidRPr="00B85661">
        <w:rPr>
          <w:rStyle w:val="Emphasis"/>
        </w:rPr>
        <w:t>Y</w:t>
      </w:r>
      <w:r w:rsidRPr="00B85661">
        <w:t xml:space="preserve">, the actual average salary must be even closer to $25,000 because the weight for $25,000 is greater than 2. This means that $28,333 is the greatest possible average. Among the choices given, the possible values of the average are therefore $26,000 and $28,000. </w:t>
      </w:r>
      <w:r w:rsidRPr="00B85661">
        <w:rPr>
          <w:rStyle w:val="Strong"/>
        </w:rPr>
        <w:t>Thus, the correct answer consists of Choices A ($26,000) and B ($28,000)</w:t>
      </w:r>
      <w:r w:rsidRPr="00B85661">
        <w:t>.</w:t>
      </w:r>
    </w:p>
    <w:p w:rsidR="00380B4A" w:rsidRPr="00B85661" w:rsidRDefault="00380B4A" w:rsidP="00AA1E47">
      <w:pPr>
        <w:pStyle w:val="NormalWeb"/>
      </w:pPr>
      <w:r w:rsidRPr="00B85661">
        <w:t>Intuitively, you might expect that any amount between $25,000 and $28,333 is a possible value of the average salary. To see that $26,000 is possible, in the weighted mean above, use the respective weights 9 and 1 instead of 2 and 1. To see that $28,000 is possible, use the respective weights 7 and 3.</w:t>
      </w:r>
    </w:p>
    <w:p w:rsidR="00380B4A" w:rsidRPr="00B85661" w:rsidRDefault="00380B4A" w:rsidP="00AA1E47">
      <w:pPr>
        <w:pStyle w:val="NormalWeb"/>
        <w:rPr>
          <w:szCs w:val="26"/>
        </w:rPr>
      </w:pPr>
      <w:r w:rsidRPr="00B85661">
        <w:rPr>
          <w:szCs w:val="26"/>
          <w:u w:val="single"/>
        </w:rPr>
        <w:t>Note:</w:t>
      </w:r>
      <w:r w:rsidRPr="00B85661">
        <w:rPr>
          <w:szCs w:val="26"/>
        </w:rPr>
        <w:t xml:space="preserve"> This question also appear</w:t>
      </w:r>
      <w:r w:rsidR="004529DC">
        <w:rPr>
          <w:szCs w:val="26"/>
        </w:rPr>
        <w:t>s</w:t>
      </w:r>
      <w:r w:rsidRPr="00B85661">
        <w:rPr>
          <w:szCs w:val="26"/>
        </w:rPr>
        <w:t xml:space="preserve"> as </w:t>
      </w:r>
      <w:r w:rsidR="004529DC">
        <w:rPr>
          <w:szCs w:val="26"/>
        </w:rPr>
        <w:t>a sample question for</w:t>
      </w:r>
      <w:r w:rsidRPr="00B85661">
        <w:rPr>
          <w:szCs w:val="26"/>
        </w:rPr>
        <w:t xml:space="preserve"> Strategy 8.</w:t>
      </w:r>
    </w:p>
    <w:p w:rsidR="00380B4A" w:rsidRPr="007F545D" w:rsidRDefault="004529DC" w:rsidP="007F545D">
      <w:pPr>
        <w:pStyle w:val="Heading4"/>
      </w:pPr>
      <w:r w:rsidRPr="007F545D">
        <w:t>Sample Question 2 for Strategy 12:</w:t>
      </w:r>
      <w:r w:rsidR="00380B4A" w:rsidRPr="007F545D">
        <w:t xml:space="preserve"> Multiple-Choice – Select One or More Answer Choices Question.</w:t>
      </w:r>
    </w:p>
    <w:p w:rsidR="000734F1" w:rsidRPr="00B85661" w:rsidRDefault="000734F1" w:rsidP="007F545D">
      <w:pPr>
        <w:pStyle w:val="NormalWeb"/>
        <w:spacing w:before="0" w:beforeAutospacing="0"/>
      </w:pPr>
      <w:r w:rsidRPr="00B85661">
        <w:t xml:space="preserve">Which of the following could be the units digit of </w:t>
      </w:r>
      <w:r w:rsidR="00457A4D">
        <w:rPr>
          <w:noProof/>
          <w:position w:val="-5"/>
          <w:szCs w:val="26"/>
        </w:rPr>
        <w:drawing>
          <wp:inline distT="0" distB="0" distL="0" distR="0">
            <wp:extent cx="289560" cy="253365"/>
            <wp:effectExtent l="0" t="0" r="0" b="635"/>
            <wp:docPr id="108" name="Picture 108" descr="Eqn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qn06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9560" cy="253365"/>
                    </a:xfrm>
                    <a:prstGeom prst="rect">
                      <a:avLst/>
                    </a:prstGeom>
                    <a:noFill/>
                    <a:ln>
                      <a:noFill/>
                    </a:ln>
                  </pic:spPr>
                </pic:pic>
              </a:graphicData>
            </a:graphic>
          </wp:inline>
        </w:drawing>
      </w:r>
      <w:r w:rsidRPr="00B85661">
        <w:t xml:space="preserve"> </w:t>
      </w:r>
      <w:r w:rsidRPr="00B85661">
        <w:rPr>
          <w:color w:val="99CC00"/>
        </w:rPr>
        <w:t xml:space="preserve">57 to the power </w:t>
      </w:r>
      <w:r w:rsidRPr="00B85661">
        <w:rPr>
          <w:i/>
          <w:color w:val="99CC00"/>
        </w:rPr>
        <w:t>n</w:t>
      </w:r>
      <w:r w:rsidRPr="00B85661">
        <w:rPr>
          <w:color w:val="99CC00"/>
        </w:rPr>
        <w:t xml:space="preserve">, </w:t>
      </w:r>
      <w:r w:rsidRPr="00B85661">
        <w:t xml:space="preserve">where </w:t>
      </w:r>
      <w:r w:rsidRPr="00B85661">
        <w:rPr>
          <w:rStyle w:val="Emphasis"/>
        </w:rPr>
        <w:t>n</w:t>
      </w:r>
      <w:r w:rsidRPr="00B85661">
        <w:t xml:space="preserve"> is a positive integer?</w:t>
      </w:r>
    </w:p>
    <w:p w:rsidR="000734F1" w:rsidRPr="00B85661" w:rsidRDefault="000734F1" w:rsidP="00AA1E47">
      <w:pPr>
        <w:pStyle w:val="NormalWeb"/>
      </w:pPr>
      <w:r w:rsidRPr="00B85661">
        <w:t xml:space="preserve">Indicate </w:t>
      </w:r>
      <w:r w:rsidRPr="00B85661">
        <w:rPr>
          <w:u w:val="single"/>
        </w:rPr>
        <w:t>all</w:t>
      </w:r>
      <w:r w:rsidRPr="00B85661">
        <w:t xml:space="preserve"> such digits.</w:t>
      </w:r>
    </w:p>
    <w:p w:rsidR="000957D7" w:rsidRDefault="000734F1" w:rsidP="00AA1E47">
      <w:pPr>
        <w:numPr>
          <w:ilvl w:val="0"/>
          <w:numId w:val="19"/>
        </w:numPr>
        <w:spacing w:before="100" w:beforeAutospacing="1" w:after="100" w:afterAutospacing="1"/>
        <w:ind w:left="0" w:firstLine="0"/>
      </w:pPr>
      <w:r w:rsidRPr="00B85661">
        <w:t>0</w:t>
      </w:r>
    </w:p>
    <w:p w:rsidR="000957D7" w:rsidRDefault="000734F1" w:rsidP="00AA1E47">
      <w:pPr>
        <w:numPr>
          <w:ilvl w:val="0"/>
          <w:numId w:val="19"/>
        </w:numPr>
        <w:spacing w:before="100" w:beforeAutospacing="1" w:after="100" w:afterAutospacing="1"/>
        <w:ind w:left="0" w:firstLine="0"/>
      </w:pPr>
      <w:r w:rsidRPr="00B85661">
        <w:t>1</w:t>
      </w:r>
    </w:p>
    <w:p w:rsidR="000957D7" w:rsidRDefault="000734F1" w:rsidP="00AA1E47">
      <w:pPr>
        <w:numPr>
          <w:ilvl w:val="0"/>
          <w:numId w:val="19"/>
        </w:numPr>
        <w:spacing w:before="100" w:beforeAutospacing="1" w:after="100" w:afterAutospacing="1"/>
        <w:ind w:left="0" w:firstLine="0"/>
      </w:pPr>
      <w:r w:rsidRPr="00B85661">
        <w:t>2</w:t>
      </w:r>
    </w:p>
    <w:p w:rsidR="000957D7" w:rsidRDefault="000734F1" w:rsidP="00AA1E47">
      <w:pPr>
        <w:numPr>
          <w:ilvl w:val="0"/>
          <w:numId w:val="19"/>
        </w:numPr>
        <w:spacing w:before="100" w:beforeAutospacing="1" w:after="100" w:afterAutospacing="1"/>
        <w:ind w:left="0" w:firstLine="0"/>
      </w:pPr>
      <w:r w:rsidRPr="00B85661">
        <w:t>3</w:t>
      </w:r>
    </w:p>
    <w:p w:rsidR="000957D7" w:rsidRDefault="000734F1" w:rsidP="00AA1E47">
      <w:pPr>
        <w:numPr>
          <w:ilvl w:val="0"/>
          <w:numId w:val="19"/>
        </w:numPr>
        <w:spacing w:before="100" w:beforeAutospacing="1" w:after="100" w:afterAutospacing="1"/>
        <w:ind w:left="0" w:firstLine="0"/>
      </w:pPr>
      <w:r w:rsidRPr="00B85661">
        <w:t>4</w:t>
      </w:r>
    </w:p>
    <w:p w:rsidR="000957D7" w:rsidRDefault="000734F1" w:rsidP="00AA1E47">
      <w:pPr>
        <w:numPr>
          <w:ilvl w:val="0"/>
          <w:numId w:val="19"/>
        </w:numPr>
        <w:spacing w:before="100" w:beforeAutospacing="1" w:after="100" w:afterAutospacing="1"/>
        <w:ind w:left="0" w:firstLine="0"/>
      </w:pPr>
      <w:r w:rsidRPr="00B85661">
        <w:t>5</w:t>
      </w:r>
    </w:p>
    <w:p w:rsidR="000957D7" w:rsidRDefault="000734F1" w:rsidP="00AA1E47">
      <w:pPr>
        <w:numPr>
          <w:ilvl w:val="0"/>
          <w:numId w:val="19"/>
        </w:numPr>
        <w:spacing w:before="100" w:beforeAutospacing="1" w:after="100" w:afterAutospacing="1"/>
        <w:ind w:left="0" w:firstLine="0"/>
      </w:pPr>
      <w:r w:rsidRPr="00B85661">
        <w:t>6</w:t>
      </w:r>
    </w:p>
    <w:p w:rsidR="000957D7" w:rsidRDefault="000734F1" w:rsidP="00AA1E47">
      <w:pPr>
        <w:numPr>
          <w:ilvl w:val="0"/>
          <w:numId w:val="19"/>
        </w:numPr>
        <w:spacing w:before="100" w:beforeAutospacing="1" w:after="100" w:afterAutospacing="1"/>
        <w:ind w:left="0" w:firstLine="0"/>
      </w:pPr>
      <w:r w:rsidRPr="00B85661">
        <w:t>7</w:t>
      </w:r>
    </w:p>
    <w:p w:rsidR="000957D7" w:rsidRDefault="000734F1" w:rsidP="00AA1E47">
      <w:pPr>
        <w:numPr>
          <w:ilvl w:val="0"/>
          <w:numId w:val="19"/>
        </w:numPr>
        <w:spacing w:before="100" w:beforeAutospacing="1" w:after="100" w:afterAutospacing="1"/>
        <w:ind w:left="0" w:firstLine="0"/>
      </w:pPr>
      <w:r w:rsidRPr="00B85661">
        <w:t>8</w:t>
      </w:r>
    </w:p>
    <w:p w:rsidR="000734F1" w:rsidRPr="00B85661" w:rsidRDefault="000734F1" w:rsidP="00AA1E47">
      <w:pPr>
        <w:numPr>
          <w:ilvl w:val="0"/>
          <w:numId w:val="19"/>
        </w:numPr>
        <w:spacing w:before="100" w:beforeAutospacing="1" w:after="100" w:afterAutospacing="1"/>
        <w:ind w:left="0" w:firstLine="0"/>
      </w:pPr>
      <w:r w:rsidRPr="00B85661">
        <w:t>9</w:t>
      </w:r>
    </w:p>
    <w:p w:rsidR="000734F1" w:rsidRPr="007F545D" w:rsidRDefault="000734F1" w:rsidP="007F545D">
      <w:pPr>
        <w:pStyle w:val="Heading5"/>
      </w:pPr>
      <w:r w:rsidRPr="007F545D">
        <w:lastRenderedPageBreak/>
        <w:t>Explanation</w:t>
      </w:r>
    </w:p>
    <w:p w:rsidR="000734F1" w:rsidRPr="00B85661" w:rsidRDefault="000734F1" w:rsidP="00AA1E47">
      <w:pPr>
        <w:spacing w:before="100" w:beforeAutospacing="1" w:after="100" w:afterAutospacing="1"/>
      </w:pPr>
      <w:r w:rsidRPr="00B85661">
        <w:t xml:space="preserve">The units digit of </w:t>
      </w:r>
      <w:r w:rsidR="00457A4D">
        <w:rPr>
          <w:noProof/>
          <w:position w:val="-5"/>
          <w:szCs w:val="26"/>
        </w:rPr>
        <w:drawing>
          <wp:inline distT="0" distB="0" distL="0" distR="0">
            <wp:extent cx="289560" cy="253365"/>
            <wp:effectExtent l="0" t="0" r="0" b="635"/>
            <wp:docPr id="109" name="Picture 109" descr="Eqn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qn06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9560" cy="253365"/>
                    </a:xfrm>
                    <a:prstGeom prst="rect">
                      <a:avLst/>
                    </a:prstGeom>
                    <a:noFill/>
                    <a:ln>
                      <a:noFill/>
                    </a:ln>
                  </pic:spPr>
                </pic:pic>
              </a:graphicData>
            </a:graphic>
          </wp:inline>
        </w:drawing>
      </w:r>
      <w:r w:rsidRPr="00B85661">
        <w:t xml:space="preserve"> </w:t>
      </w:r>
      <w:r w:rsidRPr="00B85661">
        <w:rPr>
          <w:color w:val="99CC00"/>
        </w:rPr>
        <w:t xml:space="preserve">57 to the power </w:t>
      </w:r>
      <w:r w:rsidRPr="00B85661">
        <w:rPr>
          <w:i/>
          <w:color w:val="99CC00"/>
        </w:rPr>
        <w:t>n</w:t>
      </w:r>
      <w:r w:rsidRPr="00B85661">
        <w:t xml:space="preserve"> is the same as the units digit of </w:t>
      </w:r>
      <w:r w:rsidR="00457A4D">
        <w:rPr>
          <w:noProof/>
          <w:position w:val="-5"/>
          <w:szCs w:val="26"/>
        </w:rPr>
        <w:drawing>
          <wp:inline distT="0" distB="0" distL="0" distR="0">
            <wp:extent cx="199390" cy="253365"/>
            <wp:effectExtent l="0" t="0" r="3810" b="635"/>
            <wp:docPr id="110" name="Picture 110" descr="Eqn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qn06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9390" cy="253365"/>
                    </a:xfrm>
                    <a:prstGeom prst="rect">
                      <a:avLst/>
                    </a:prstGeom>
                    <a:noFill/>
                    <a:ln>
                      <a:noFill/>
                    </a:ln>
                  </pic:spPr>
                </pic:pic>
              </a:graphicData>
            </a:graphic>
          </wp:inline>
        </w:drawing>
      </w:r>
      <w:r w:rsidRPr="00B85661">
        <w:t xml:space="preserve"> </w:t>
      </w:r>
      <w:r w:rsidRPr="00B85661">
        <w:rPr>
          <w:color w:val="99CC00"/>
        </w:rPr>
        <w:t xml:space="preserve">7 to the power </w:t>
      </w:r>
      <w:r w:rsidRPr="00B85661">
        <w:rPr>
          <w:i/>
          <w:color w:val="99CC00"/>
        </w:rPr>
        <w:t>n</w:t>
      </w:r>
      <w:r w:rsidRPr="00B85661">
        <w:t xml:space="preserve"> for all positive integers </w:t>
      </w:r>
      <w:r w:rsidRPr="00B85661">
        <w:rPr>
          <w:i/>
          <w:iCs/>
        </w:rPr>
        <w:t>n</w:t>
      </w:r>
      <w:r w:rsidRPr="00B85661">
        <w:t xml:space="preserve">. To see why this is true for </w:t>
      </w:r>
      <w:r w:rsidRPr="00B85661">
        <w:rPr>
          <w:i/>
        </w:rPr>
        <w:t>n</w:t>
      </w:r>
      <w:r w:rsidRPr="00B85661">
        <w:t xml:space="preserve"> = 2, </w:t>
      </w:r>
      <w:r w:rsidRPr="00B85661">
        <w:t xml:space="preserve">compute </w:t>
      </w:r>
      <w:r w:rsidR="00457A4D">
        <w:rPr>
          <w:noProof/>
          <w:position w:val="-5"/>
          <w:szCs w:val="26"/>
        </w:rPr>
        <w:drawing>
          <wp:inline distT="0" distB="0" distL="0" distR="0">
            <wp:extent cx="280670" cy="253365"/>
            <wp:effectExtent l="0" t="0" r="0" b="635"/>
            <wp:docPr id="111" name="Picture 111" descr="Eqn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qn0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B85661">
        <w:t xml:space="preserve"> </w:t>
      </w:r>
      <w:r w:rsidRPr="00B85661">
        <w:rPr>
          <w:color w:val="99CC00"/>
        </w:rPr>
        <w:t xml:space="preserve">57 to the power 2 </w:t>
      </w:r>
      <w:r w:rsidRPr="00B85661">
        <w:t xml:space="preserve">by hand and observe how its units digit results from the units digit of </w:t>
      </w:r>
      <w:r w:rsidR="00457A4D">
        <w:rPr>
          <w:noProof/>
        </w:rPr>
        <w:drawing>
          <wp:inline distT="0" distB="0" distL="0" distR="0">
            <wp:extent cx="235585" cy="24447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5585" cy="244475"/>
                    </a:xfrm>
                    <a:prstGeom prst="rect">
                      <a:avLst/>
                    </a:prstGeom>
                    <a:noFill/>
                    <a:ln>
                      <a:noFill/>
                    </a:ln>
                  </pic:spPr>
                </pic:pic>
              </a:graphicData>
            </a:graphic>
          </wp:inline>
        </w:drawing>
      </w:r>
      <w:r w:rsidRPr="00B85661">
        <w:t xml:space="preserve"> </w:t>
      </w:r>
      <w:r w:rsidRPr="00B85661">
        <w:rPr>
          <w:color w:val="99CC00"/>
        </w:rPr>
        <w:t>7 to the power 2.</w:t>
      </w:r>
      <w:r w:rsidRPr="00B85661">
        <w:t xml:space="preserve"> Because this is true for every positive integer </w:t>
      </w:r>
      <w:r w:rsidRPr="00B85661">
        <w:rPr>
          <w:i/>
          <w:iCs/>
        </w:rPr>
        <w:t>n</w:t>
      </w:r>
      <w:r w:rsidRPr="00B85661">
        <w:t xml:space="preserve">, you need to consider only powers of 7. Beginning with </w:t>
      </w:r>
      <w:r w:rsidRPr="00B85661">
        <w:rPr>
          <w:i/>
        </w:rPr>
        <w:t>n</w:t>
      </w:r>
      <w:r w:rsidRPr="00B85661">
        <w:t xml:space="preserve"> = 1 and proceeding consecutively, the units digits of </w:t>
      </w:r>
      <w:r w:rsidR="00457A4D">
        <w:rPr>
          <w:noProof/>
          <w:position w:val="-12"/>
        </w:rPr>
        <w:drawing>
          <wp:inline distT="0" distB="0" distL="0" distR="0">
            <wp:extent cx="1376045" cy="289560"/>
            <wp:effectExtent l="0" t="0" r="0" b="0"/>
            <wp:docPr id="113" name="Picture 113" descr="Eq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qn0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76045" cy="289560"/>
                    </a:xfrm>
                    <a:prstGeom prst="rect">
                      <a:avLst/>
                    </a:prstGeom>
                    <a:noFill/>
                    <a:ln>
                      <a:noFill/>
                    </a:ln>
                  </pic:spPr>
                </pic:pic>
              </a:graphicData>
            </a:graphic>
          </wp:inline>
        </w:drawing>
      </w:r>
      <w:r w:rsidRPr="00B85661">
        <w:t xml:space="preserve"> </w:t>
      </w:r>
      <w:r w:rsidRPr="00B85661">
        <w:rPr>
          <w:color w:val="99CC00"/>
        </w:rPr>
        <w:t>7, 7 to the power 2, 7 to the power 3, 7 to the power 4, and 7 to the power 5</w:t>
      </w:r>
      <w:r w:rsidRPr="00B85661">
        <w:t xml:space="preserve"> are 7, 9, 3, 1, and 7, respectively. In this sequence, the first digit, 7, appears again, and the pattern of four digits, 7, 9, 3, 1, repeats without end. Hence, these four digits are the only possible units digits of </w:t>
      </w:r>
      <w:r w:rsidR="00457A4D">
        <w:rPr>
          <w:noProof/>
          <w:position w:val="-5"/>
          <w:szCs w:val="26"/>
        </w:rPr>
        <w:drawing>
          <wp:inline distT="0" distB="0" distL="0" distR="0">
            <wp:extent cx="199390" cy="253365"/>
            <wp:effectExtent l="0" t="0" r="3810" b="635"/>
            <wp:docPr id="114" name="Picture 114" descr="Eqn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qn07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9390" cy="253365"/>
                    </a:xfrm>
                    <a:prstGeom prst="rect">
                      <a:avLst/>
                    </a:prstGeom>
                    <a:noFill/>
                    <a:ln>
                      <a:noFill/>
                    </a:ln>
                  </pic:spPr>
                </pic:pic>
              </a:graphicData>
            </a:graphic>
          </wp:inline>
        </w:drawing>
      </w:r>
      <w:r w:rsidRPr="00B85661">
        <w:t xml:space="preserve"> </w:t>
      </w:r>
      <w:r w:rsidRPr="00B85661">
        <w:rPr>
          <w:color w:val="99CC00"/>
        </w:rPr>
        <w:t xml:space="preserve">7 to the power </w:t>
      </w:r>
      <w:r w:rsidRPr="00B85661">
        <w:rPr>
          <w:i/>
          <w:color w:val="99CC00"/>
        </w:rPr>
        <w:t>n</w:t>
      </w:r>
      <w:r w:rsidRPr="00B85661">
        <w:rPr>
          <w:color w:val="99CC00"/>
        </w:rPr>
        <w:t xml:space="preserve"> </w:t>
      </w:r>
      <w:r w:rsidRPr="00B85661">
        <w:t xml:space="preserve">and therefore of </w:t>
      </w:r>
      <w:r w:rsidR="00457A4D">
        <w:rPr>
          <w:noProof/>
          <w:position w:val="-5"/>
          <w:szCs w:val="26"/>
        </w:rPr>
        <w:drawing>
          <wp:inline distT="0" distB="0" distL="0" distR="0">
            <wp:extent cx="316865" cy="253365"/>
            <wp:effectExtent l="0" t="0" r="0" b="635"/>
            <wp:docPr id="115" name="Picture 115" descr="Eqn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qn07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6865" cy="253365"/>
                    </a:xfrm>
                    <a:prstGeom prst="rect">
                      <a:avLst/>
                    </a:prstGeom>
                    <a:noFill/>
                    <a:ln>
                      <a:noFill/>
                    </a:ln>
                  </pic:spPr>
                </pic:pic>
              </a:graphicData>
            </a:graphic>
          </wp:inline>
        </w:drawing>
      </w:r>
      <w:r w:rsidRPr="00B85661">
        <w:t xml:space="preserve"> </w:t>
      </w:r>
      <w:r w:rsidRPr="00B85661">
        <w:rPr>
          <w:color w:val="99CC00"/>
        </w:rPr>
        <w:t xml:space="preserve">57 to the power </w:t>
      </w:r>
      <w:r w:rsidRPr="00B85661">
        <w:rPr>
          <w:i/>
          <w:color w:val="99CC00"/>
        </w:rPr>
        <w:t>n</w:t>
      </w:r>
      <w:r w:rsidRPr="00B85661">
        <w:rPr>
          <w:color w:val="99CC00"/>
        </w:rPr>
        <w:t>.</w:t>
      </w:r>
      <w:r w:rsidRPr="00B85661">
        <w:t xml:space="preserve"> </w:t>
      </w:r>
      <w:r w:rsidRPr="00B85661">
        <w:rPr>
          <w:b/>
        </w:rPr>
        <w:t xml:space="preserve">The correct answer consists of the four </w:t>
      </w:r>
      <w:r w:rsidRPr="00B85661">
        <w:rPr>
          <w:b/>
          <w:bCs/>
        </w:rPr>
        <w:t>choices B, D, H, and J, which are 1, 3, 7, and 9, respectively.</w:t>
      </w:r>
    </w:p>
    <w:p w:rsidR="006D5283" w:rsidRDefault="00380B4A" w:rsidP="00AA1E47">
      <w:pPr>
        <w:spacing w:before="100" w:beforeAutospacing="1" w:after="100" w:afterAutospacing="1"/>
      </w:pPr>
      <w:r w:rsidRPr="00A64DB2">
        <w:rPr>
          <w:b/>
          <w:u w:val="single"/>
        </w:rPr>
        <w:t>Note:</w:t>
      </w:r>
      <w:r w:rsidRPr="00B85661">
        <w:t xml:space="preserve"> This question also appear</w:t>
      </w:r>
      <w:r w:rsidR="004529DC">
        <w:t>s</w:t>
      </w:r>
      <w:r w:rsidRPr="00B85661">
        <w:t xml:space="preserve"> as </w:t>
      </w:r>
      <w:r w:rsidR="004529DC">
        <w:t>a sample question for</w:t>
      </w:r>
      <w:r w:rsidRPr="00B85661">
        <w:t xml:space="preserve"> Strategy 7.</w:t>
      </w:r>
    </w:p>
    <w:p w:rsidR="00380B4A" w:rsidRPr="007F545D" w:rsidRDefault="00380B4A" w:rsidP="007F545D">
      <w:pPr>
        <w:pStyle w:val="Heading2"/>
      </w:pPr>
      <w:bookmarkStart w:id="22" w:name="_Toc419716242"/>
      <w:r w:rsidRPr="007F545D">
        <w:t>Strategy 13: Determine Whether a Conclusion Follows from the Information Given</w:t>
      </w:r>
      <w:bookmarkEnd w:id="22"/>
    </w:p>
    <w:p w:rsidR="00380B4A" w:rsidRPr="00B85661" w:rsidRDefault="00380B4A" w:rsidP="00AA1E47">
      <w:pPr>
        <w:spacing w:before="100" w:beforeAutospacing="1" w:after="100" w:afterAutospacing="1"/>
        <w:rPr>
          <w:szCs w:val="22"/>
        </w:rPr>
      </w:pPr>
      <w:r w:rsidRPr="00B85661">
        <w:rPr>
          <w:szCs w:val="22"/>
        </w:rPr>
        <w:t xml:space="preserve">In some problems, you are given information and a statement describing a possible conclusion, which may or may not follow from the information. You need to determine whether or not the conclusion is a logical consequence of the information given. </w:t>
      </w:r>
    </w:p>
    <w:p w:rsidR="00380B4A" w:rsidRPr="00B85661" w:rsidRDefault="00380B4A" w:rsidP="00AA1E47">
      <w:pPr>
        <w:spacing w:before="100" w:beforeAutospacing="1" w:after="100" w:afterAutospacing="1"/>
        <w:rPr>
          <w:szCs w:val="22"/>
        </w:rPr>
      </w:pPr>
      <w:r w:rsidRPr="00B85661">
        <w:rPr>
          <w:szCs w:val="22"/>
        </w:rPr>
        <w:t xml:space="preserve">If you think that the conclusion follows from the information, try to show it. Using the information and any relevant mathematical relationships, try to reason step-by-step from the information to the conclusion. Another way to show that the conclusion follows from the information, is to show that in </w:t>
      </w:r>
      <w:r w:rsidRPr="00A64DB2">
        <w:rPr>
          <w:szCs w:val="22"/>
          <w:u w:val="single"/>
        </w:rPr>
        <w:t>all</w:t>
      </w:r>
      <w:r w:rsidRPr="00B85661">
        <w:rPr>
          <w:szCs w:val="22"/>
        </w:rPr>
        <w:t xml:space="preserve"> cases in which the information is true, the conclusion is also true.</w:t>
      </w:r>
    </w:p>
    <w:p w:rsidR="00380B4A" w:rsidRPr="00B85661" w:rsidRDefault="00380B4A" w:rsidP="00AA1E47">
      <w:pPr>
        <w:spacing w:before="100" w:beforeAutospacing="1" w:after="100" w:afterAutospacing="1"/>
        <w:rPr>
          <w:szCs w:val="22"/>
        </w:rPr>
      </w:pPr>
    </w:p>
    <w:p w:rsidR="00380B4A" w:rsidRPr="00B85661" w:rsidRDefault="00380B4A" w:rsidP="00AA1E47">
      <w:pPr>
        <w:spacing w:before="100" w:beforeAutospacing="1" w:after="100" w:afterAutospacing="1"/>
        <w:rPr>
          <w:szCs w:val="22"/>
        </w:rPr>
      </w:pPr>
      <w:r w:rsidRPr="00B85661">
        <w:rPr>
          <w:szCs w:val="22"/>
        </w:rPr>
        <w:lastRenderedPageBreak/>
        <w:t xml:space="preserve">If you think that the conclusion does </w:t>
      </w:r>
      <w:r w:rsidRPr="00A64DB2">
        <w:rPr>
          <w:szCs w:val="22"/>
          <w:u w:val="single"/>
        </w:rPr>
        <w:t>not</w:t>
      </w:r>
      <w:r w:rsidRPr="00B85661">
        <w:rPr>
          <w:szCs w:val="22"/>
        </w:rPr>
        <w:t xml:space="preserve"> follow from the information, try to show that instead. One way to show that a conclusion does not follow from the information is to produce a counterexample. A counterexample is a case where the given information is true but the conclusion is false. If you are unsuccessful in producing a counterexample, it does not necessarily mean that the conclusion does not follow from the information—it may mean that although a counterexample exists, you were not successful in finding it.</w:t>
      </w:r>
    </w:p>
    <w:p w:rsidR="00380B4A" w:rsidRPr="007F545D" w:rsidRDefault="004529DC" w:rsidP="007F545D">
      <w:pPr>
        <w:pStyle w:val="Heading4"/>
      </w:pPr>
      <w:r w:rsidRPr="007F545D">
        <w:t xml:space="preserve">Sample Question 1 for Strategy 13: </w:t>
      </w:r>
      <w:r w:rsidR="00380B4A" w:rsidRPr="007F545D">
        <w:t xml:space="preserve">Quantitative Comparison </w:t>
      </w:r>
      <w:r w:rsidRPr="007F545D">
        <w:t>Q</w:t>
      </w:r>
      <w:r w:rsidR="00380B4A" w:rsidRPr="007F545D">
        <w:t>uestion.</w:t>
      </w:r>
    </w:p>
    <w:p w:rsidR="001866D5" w:rsidRPr="00B85661" w:rsidRDefault="000957D7" w:rsidP="00AA1E47">
      <w:pPr>
        <w:spacing w:before="100" w:beforeAutospacing="1" w:after="100" w:afterAutospacing="1"/>
        <w:rPr>
          <w:color w:val="99CC00"/>
        </w:rPr>
      </w:pPr>
      <w:r>
        <w:rPr>
          <w:position w:val="-6"/>
        </w:rPr>
        <w:t xml:space="preserve">It is given that </w:t>
      </w:r>
      <w:r w:rsidR="00457A4D">
        <w:rPr>
          <w:noProof/>
          <w:position w:val="-10"/>
        </w:rPr>
        <w:drawing>
          <wp:inline distT="0" distB="0" distL="0" distR="0">
            <wp:extent cx="380365" cy="180975"/>
            <wp:effectExtent l="0" t="0" r="635" b="0"/>
            <wp:docPr id="116" name="Picture 116" descr="Eqn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Eqn12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80365" cy="180975"/>
                    </a:xfrm>
                    <a:prstGeom prst="rect">
                      <a:avLst/>
                    </a:prstGeom>
                    <a:noFill/>
                    <a:ln>
                      <a:noFill/>
                    </a:ln>
                  </pic:spPr>
                </pic:pic>
              </a:graphicData>
            </a:graphic>
          </wp:inline>
        </w:drawing>
      </w:r>
      <w:r w:rsidR="00A2406F">
        <w:rPr>
          <w:position w:val="-6"/>
        </w:rPr>
        <w:t>.</w:t>
      </w:r>
      <w:r w:rsidR="001866D5" w:rsidRPr="00A2406F">
        <w:rPr>
          <w:i/>
          <w:color w:val="99CC00"/>
          <w:position w:val="-4"/>
        </w:rPr>
        <w:t xml:space="preserve"> w</w:t>
      </w:r>
      <w:r w:rsidR="001866D5" w:rsidRPr="00A2406F">
        <w:rPr>
          <w:color w:val="99CC00"/>
          <w:position w:val="-4"/>
        </w:rPr>
        <w:t xml:space="preserve"> is greater than 1.</w:t>
      </w:r>
    </w:p>
    <w:p w:rsidR="001866D5" w:rsidRPr="00B85661" w:rsidRDefault="001866D5" w:rsidP="00AA1E47">
      <w:pPr>
        <w:spacing w:before="100" w:beforeAutospacing="1" w:after="100" w:afterAutospacing="1"/>
      </w:pPr>
      <w:r w:rsidRPr="00B85661">
        <w:t>Quantity A:</w:t>
      </w:r>
      <w:r w:rsidRPr="00B85661">
        <w:rPr>
          <w:i/>
          <w:iCs/>
        </w:rPr>
        <w:t xml:space="preserve"> </w:t>
      </w:r>
      <w:r w:rsidR="00457A4D">
        <w:rPr>
          <w:noProof/>
          <w:position w:val="-5"/>
        </w:rPr>
        <w:drawing>
          <wp:inline distT="0" distB="0" distL="0" distR="0">
            <wp:extent cx="470535" cy="180975"/>
            <wp:effectExtent l="0" t="0" r="12065" b="0"/>
            <wp:docPr id="117" name="Picture 117" descr="Eqn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Eqn12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70535" cy="180975"/>
                    </a:xfrm>
                    <a:prstGeom prst="rect">
                      <a:avLst/>
                    </a:prstGeom>
                    <a:noFill/>
                    <a:ln>
                      <a:noFill/>
                    </a:ln>
                  </pic:spPr>
                </pic:pic>
              </a:graphicData>
            </a:graphic>
          </wp:inline>
        </w:drawing>
      </w:r>
      <w:r w:rsidR="004D4AB6" w:rsidRPr="00B85661">
        <w:t xml:space="preserve"> </w:t>
      </w:r>
      <w:r w:rsidRPr="00B85661">
        <w:rPr>
          <w:color w:val="99CC00"/>
        </w:rPr>
        <w:t>7</w:t>
      </w:r>
      <w:r w:rsidRPr="00B85661">
        <w:rPr>
          <w:i/>
          <w:color w:val="99CC00"/>
        </w:rPr>
        <w:t>w</w:t>
      </w:r>
      <w:r w:rsidRPr="00B85661">
        <w:rPr>
          <w:color w:val="99CC00"/>
        </w:rPr>
        <w:t xml:space="preserve"> minus 4</w:t>
      </w:r>
    </w:p>
    <w:p w:rsidR="001866D5" w:rsidRPr="00B85661" w:rsidRDefault="001866D5" w:rsidP="00AA1E47">
      <w:pPr>
        <w:spacing w:before="100" w:beforeAutospacing="1" w:after="100" w:afterAutospacing="1"/>
      </w:pPr>
      <w:r w:rsidRPr="00B85661">
        <w:t>Quantity B:</w:t>
      </w:r>
      <w:r w:rsidRPr="00B85661">
        <w:rPr>
          <w:i/>
          <w:iCs/>
        </w:rPr>
        <w:t xml:space="preserve"> </w:t>
      </w:r>
      <w:r w:rsidR="000957D7">
        <w:t>2</w:t>
      </w:r>
      <w:r w:rsidR="000957D7">
        <w:rPr>
          <w:i/>
        </w:rPr>
        <w:t>w </w:t>
      </w:r>
      <w:r w:rsidR="000957D7">
        <w:t>+ 5</w:t>
      </w:r>
    </w:p>
    <w:p w:rsidR="00380B4A" w:rsidRPr="00B85661" w:rsidRDefault="00380B4A" w:rsidP="00AA1E47">
      <w:pPr>
        <w:pStyle w:val="NormalWeb"/>
      </w:pPr>
      <w:r w:rsidRPr="00B85661">
        <w:t>A. Quantity A is greater.</w:t>
      </w:r>
      <w:r w:rsidRPr="00B85661">
        <w:br/>
        <w:t>B. Quantity B is greater.</w:t>
      </w:r>
      <w:r w:rsidRPr="00B85661">
        <w:br/>
        <w:t>C. The two quantities are equal.</w:t>
      </w:r>
      <w:r w:rsidRPr="00B85661">
        <w:br/>
        <w:t>D. The relationship cannot be determined from the information given.</w:t>
      </w:r>
    </w:p>
    <w:p w:rsidR="00380B4A" w:rsidRPr="007F545D" w:rsidRDefault="00380B4A" w:rsidP="007F545D">
      <w:pPr>
        <w:pStyle w:val="Heading5"/>
      </w:pPr>
      <w:r w:rsidRPr="007F545D">
        <w:t>Explanation</w:t>
      </w:r>
    </w:p>
    <w:p w:rsidR="00380B4A" w:rsidRPr="00B85661" w:rsidRDefault="00380B4A" w:rsidP="00AA1E47">
      <w:pPr>
        <w:pStyle w:val="NormalWeb"/>
      </w:pPr>
      <w:r w:rsidRPr="00B85661">
        <w:t>Set up the initial comparison</w:t>
      </w:r>
      <w:r w:rsidR="000957D7">
        <w:t xml:space="preserve"> of Quantity A and Quantity B</w:t>
      </w:r>
      <w:r w:rsidRPr="00B85661">
        <w:t>:</w:t>
      </w:r>
    </w:p>
    <w:p w:rsidR="00380B4A" w:rsidRPr="00B85661" w:rsidRDefault="00457A4D" w:rsidP="00AA1E47">
      <w:pPr>
        <w:spacing w:before="100" w:beforeAutospacing="1" w:after="100" w:afterAutospacing="1"/>
      </w:pPr>
      <w:r>
        <w:rPr>
          <w:noProof/>
          <w:position w:val="-12"/>
          <w:szCs w:val="26"/>
        </w:rPr>
        <w:drawing>
          <wp:inline distT="0" distB="0" distL="0" distR="0">
            <wp:extent cx="1167765" cy="262255"/>
            <wp:effectExtent l="0" t="0" r="635" b="0"/>
            <wp:docPr id="118" name="Picture 118" descr="Eqn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qn12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67765" cy="262255"/>
                    </a:xfrm>
                    <a:prstGeom prst="rect">
                      <a:avLst/>
                    </a:prstGeom>
                    <a:noFill/>
                    <a:ln>
                      <a:noFill/>
                    </a:ln>
                  </pic:spPr>
                </pic:pic>
              </a:graphicData>
            </a:graphic>
          </wp:inline>
        </w:drawing>
      </w:r>
      <w:r w:rsidR="004D4AB6" w:rsidRPr="00B85661">
        <w:rPr>
          <w:szCs w:val="26"/>
        </w:rPr>
        <w:t xml:space="preserve"> </w:t>
      </w:r>
      <w:r w:rsidR="00247314" w:rsidRPr="00B85661">
        <w:rPr>
          <w:color w:val="99CC00"/>
        </w:rPr>
        <w:t>7</w:t>
      </w:r>
      <w:r w:rsidR="00247314" w:rsidRPr="00B85661">
        <w:rPr>
          <w:i/>
          <w:color w:val="99CC00"/>
        </w:rPr>
        <w:t>w</w:t>
      </w:r>
      <w:r w:rsidR="00247314" w:rsidRPr="00B85661">
        <w:rPr>
          <w:color w:val="99CC00"/>
        </w:rPr>
        <w:t xml:space="preserve"> minus 4, followed by a made up question mark symbol, followed by 2</w:t>
      </w:r>
      <w:r w:rsidR="00247314" w:rsidRPr="00B85661">
        <w:rPr>
          <w:i/>
          <w:color w:val="99CC00"/>
        </w:rPr>
        <w:t xml:space="preserve">w </w:t>
      </w:r>
      <w:r w:rsidR="00247314" w:rsidRPr="00B85661">
        <w:rPr>
          <w:color w:val="99CC00"/>
        </w:rPr>
        <w:t>+ 5</w:t>
      </w:r>
      <w:r w:rsidR="00E1211B">
        <w:rPr>
          <w:color w:val="99CC00"/>
        </w:rPr>
        <w:t>.</w:t>
      </w:r>
    </w:p>
    <w:p w:rsidR="00380B4A" w:rsidRPr="00B85661" w:rsidRDefault="00380B4A" w:rsidP="00AA1E47">
      <w:pPr>
        <w:pStyle w:val="NormalWeb"/>
      </w:pPr>
      <w:r w:rsidRPr="00B85661">
        <w:t>Then simplify:</w:t>
      </w:r>
    </w:p>
    <w:p w:rsidR="00380B4A" w:rsidRPr="00B85661" w:rsidRDefault="00380B4A" w:rsidP="00AA1E47">
      <w:pPr>
        <w:pStyle w:val="NormalWeb"/>
      </w:pPr>
      <w:r w:rsidRPr="00B85661">
        <w:t>Step 1: Subtract 2</w:t>
      </w:r>
      <w:r w:rsidRPr="00B85661">
        <w:rPr>
          <w:rStyle w:val="Emphasis"/>
        </w:rPr>
        <w:t>w</w:t>
      </w:r>
      <w:r w:rsidRPr="00B85661">
        <w:t xml:space="preserve"> from both sides and add 4 to both sides to get </w:t>
      </w:r>
      <w:r w:rsidR="00457A4D">
        <w:rPr>
          <w:noProof/>
          <w:position w:val="-10"/>
          <w:szCs w:val="26"/>
        </w:rPr>
        <w:drawing>
          <wp:inline distT="0" distB="0" distL="0" distR="0">
            <wp:extent cx="588645" cy="262255"/>
            <wp:effectExtent l="0" t="0" r="0" b="0"/>
            <wp:docPr id="119" name="Picture 119" descr="Eqn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qn12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8645" cy="262255"/>
                    </a:xfrm>
                    <a:prstGeom prst="rect">
                      <a:avLst/>
                    </a:prstGeom>
                    <a:noFill/>
                    <a:ln>
                      <a:noFill/>
                    </a:ln>
                  </pic:spPr>
                </pic:pic>
              </a:graphicData>
            </a:graphic>
          </wp:inline>
        </w:drawing>
      </w:r>
      <w:r w:rsidR="00247314" w:rsidRPr="00B85661">
        <w:rPr>
          <w:szCs w:val="26"/>
        </w:rPr>
        <w:t xml:space="preserve"> </w:t>
      </w:r>
      <w:r w:rsidR="00247314" w:rsidRPr="00B85661">
        <w:rPr>
          <w:color w:val="99CC00"/>
        </w:rPr>
        <w:t>5</w:t>
      </w:r>
      <w:r w:rsidR="00247314" w:rsidRPr="00B85661">
        <w:rPr>
          <w:i/>
          <w:color w:val="99CC00"/>
        </w:rPr>
        <w:t>w</w:t>
      </w:r>
      <w:r w:rsidR="00247314" w:rsidRPr="00B85661">
        <w:rPr>
          <w:color w:val="99CC00"/>
        </w:rPr>
        <w:t>, followed by the question mark symbol, followed by the number 9.</w:t>
      </w:r>
    </w:p>
    <w:p w:rsidR="00380B4A" w:rsidRPr="00B85661" w:rsidRDefault="00380B4A" w:rsidP="00AA1E47">
      <w:pPr>
        <w:pStyle w:val="NormalWeb"/>
      </w:pPr>
      <w:r w:rsidRPr="00B85661">
        <w:t xml:space="preserve">Step 2: Divide both sides by 5 to get </w:t>
      </w:r>
      <w:r w:rsidR="00457A4D">
        <w:rPr>
          <w:noProof/>
          <w:position w:val="-22"/>
          <w:szCs w:val="26"/>
        </w:rPr>
        <w:drawing>
          <wp:inline distT="0" distB="0" distL="0" distR="0">
            <wp:extent cx="534035" cy="434340"/>
            <wp:effectExtent l="0" t="0" r="0" b="0"/>
            <wp:docPr id="120" name="Picture 120" descr="Eqn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qn12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34035" cy="434340"/>
                    </a:xfrm>
                    <a:prstGeom prst="rect">
                      <a:avLst/>
                    </a:prstGeom>
                    <a:noFill/>
                    <a:ln>
                      <a:noFill/>
                    </a:ln>
                  </pic:spPr>
                </pic:pic>
              </a:graphicData>
            </a:graphic>
          </wp:inline>
        </w:drawing>
      </w:r>
      <w:r w:rsidR="00247314" w:rsidRPr="00B85661">
        <w:rPr>
          <w:i/>
          <w:color w:val="99CC00"/>
        </w:rPr>
        <w:t xml:space="preserve"> w</w:t>
      </w:r>
      <w:r w:rsidR="00247314" w:rsidRPr="00B85661">
        <w:rPr>
          <w:color w:val="99CC00"/>
        </w:rPr>
        <w:t>, followed by the question mark symbol, followed by the fraction 9 over 5</w:t>
      </w:r>
      <w:r w:rsidR="00247314" w:rsidRPr="00B85661">
        <w:rPr>
          <w:color w:val="99CC00"/>
        </w:rPr>
        <w:t>.</w:t>
      </w:r>
    </w:p>
    <w:p w:rsidR="004529DC" w:rsidRPr="004529DC" w:rsidRDefault="00380B4A" w:rsidP="00AA1E47">
      <w:pPr>
        <w:pStyle w:val="NormalWeb"/>
      </w:pPr>
      <w:r w:rsidRPr="00B85661">
        <w:lastRenderedPageBreak/>
        <w:t>The comparison cannot be simplified any further. Although you are given that</w:t>
      </w:r>
      <w:r w:rsidR="00D95F9C" w:rsidRPr="00B85661">
        <w:t xml:space="preserve"> </w:t>
      </w:r>
      <w:r w:rsidR="00457A4D">
        <w:rPr>
          <w:noProof/>
          <w:position w:val="-7"/>
        </w:rPr>
        <w:drawing>
          <wp:inline distT="0" distB="0" distL="0" distR="0">
            <wp:extent cx="416560" cy="199390"/>
            <wp:effectExtent l="0" t="0" r="0" b="3810"/>
            <wp:docPr id="121" name="Picture 121" descr="Eqn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qn12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16560" cy="199390"/>
                    </a:xfrm>
                    <a:prstGeom prst="rect">
                      <a:avLst/>
                    </a:prstGeom>
                    <a:noFill/>
                    <a:ln>
                      <a:noFill/>
                    </a:ln>
                  </pic:spPr>
                </pic:pic>
              </a:graphicData>
            </a:graphic>
          </wp:inline>
        </w:drawing>
      </w:r>
      <w:r w:rsidRPr="00B85661">
        <w:t> </w:t>
      </w:r>
      <w:r w:rsidR="00247314" w:rsidRPr="00B85661">
        <w:rPr>
          <w:i/>
          <w:color w:val="99CC00"/>
        </w:rPr>
        <w:t>w</w:t>
      </w:r>
      <w:r w:rsidR="00247314" w:rsidRPr="00B85661">
        <w:rPr>
          <w:color w:val="99CC00"/>
        </w:rPr>
        <w:t xml:space="preserve"> is greater than 1, </w:t>
      </w:r>
      <w:r w:rsidRPr="00B85661">
        <w:t>you still don</w:t>
      </w:r>
      <w:r w:rsidR="00072A9D">
        <w:t>’</w:t>
      </w:r>
      <w:r w:rsidRPr="00B85661">
        <w:t xml:space="preserve">t know how </w:t>
      </w:r>
      <w:r w:rsidRPr="00B85661">
        <w:rPr>
          <w:rStyle w:val="Emphasis"/>
        </w:rPr>
        <w:t>w</w:t>
      </w:r>
      <w:r w:rsidRPr="00B85661">
        <w:t xml:space="preserve"> compares to</w:t>
      </w:r>
      <w:r w:rsidR="00D95F9C" w:rsidRPr="00B85661">
        <w:t xml:space="preserve"> </w:t>
      </w:r>
      <w:r w:rsidR="00457A4D">
        <w:rPr>
          <w:noProof/>
          <w:position w:val="-22"/>
        </w:rPr>
        <w:drawing>
          <wp:inline distT="0" distB="0" distL="0" distR="0">
            <wp:extent cx="199390" cy="434340"/>
            <wp:effectExtent l="0" t="0" r="3810" b="0"/>
            <wp:docPr id="122" name="Picture 122" descr="Eqn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qn12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9390" cy="434340"/>
                    </a:xfrm>
                    <a:prstGeom prst="rect">
                      <a:avLst/>
                    </a:prstGeom>
                    <a:noFill/>
                    <a:ln>
                      <a:noFill/>
                    </a:ln>
                  </pic:spPr>
                </pic:pic>
              </a:graphicData>
            </a:graphic>
          </wp:inline>
        </w:drawing>
      </w:r>
      <w:r w:rsidRPr="00B85661">
        <w:t> </w:t>
      </w:r>
      <w:r w:rsidR="00247314" w:rsidRPr="00B85661">
        <w:rPr>
          <w:color w:val="99CC00"/>
        </w:rPr>
        <w:t>the fraction 9 over 5,</w:t>
      </w:r>
      <w:r w:rsidR="005F512D" w:rsidRPr="00B85661">
        <w:rPr>
          <w:color w:val="99CC00"/>
        </w:rPr>
        <w:t xml:space="preserve"> </w:t>
      </w:r>
      <w:r w:rsidRPr="00B85661">
        <w:t>or 1.8. For example, if</w:t>
      </w:r>
      <w:r w:rsidR="00247314" w:rsidRPr="00B85661">
        <w:rPr>
          <w:i/>
          <w:spacing w:val="36"/>
        </w:rPr>
        <w:t xml:space="preserve"> </w:t>
      </w:r>
      <w:r w:rsidR="00247314" w:rsidRPr="00B85661">
        <w:rPr>
          <w:i/>
        </w:rPr>
        <w:t>w</w:t>
      </w:r>
      <w:r w:rsidR="00247314" w:rsidRPr="00B85661">
        <w:t xml:space="preserve"> = 1.5, then </w:t>
      </w:r>
      <w:r w:rsidR="00457A4D">
        <w:rPr>
          <w:noProof/>
          <w:position w:val="-7"/>
        </w:rPr>
        <w:drawing>
          <wp:inline distT="0" distB="0" distL="0" distR="0">
            <wp:extent cx="542925" cy="199390"/>
            <wp:effectExtent l="0" t="0" r="0" b="3810"/>
            <wp:docPr id="123" name="Picture 123" descr="Eqn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qn13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42925" cy="199390"/>
                    </a:xfrm>
                    <a:prstGeom prst="rect">
                      <a:avLst/>
                    </a:prstGeom>
                    <a:noFill/>
                    <a:ln>
                      <a:noFill/>
                    </a:ln>
                  </pic:spPr>
                </pic:pic>
              </a:graphicData>
            </a:graphic>
          </wp:inline>
        </w:drawing>
      </w:r>
      <w:r w:rsidR="00247314" w:rsidRPr="00B85661">
        <w:t xml:space="preserve"> </w:t>
      </w:r>
      <w:r w:rsidR="00247314" w:rsidRPr="00B85661">
        <w:rPr>
          <w:i/>
          <w:color w:val="99CC00"/>
        </w:rPr>
        <w:t>w</w:t>
      </w:r>
      <w:r w:rsidR="00247314" w:rsidRPr="00B85661">
        <w:rPr>
          <w:color w:val="99CC00"/>
        </w:rPr>
        <w:t xml:space="preserve"> is less than 1.8,</w:t>
      </w:r>
      <w:r w:rsidR="00247314" w:rsidRPr="00B85661">
        <w:t xml:space="preserve"> but if </w:t>
      </w:r>
      <w:r w:rsidR="00247314" w:rsidRPr="00B85661">
        <w:rPr>
          <w:i/>
        </w:rPr>
        <w:t>w</w:t>
      </w:r>
      <w:r w:rsidR="00247314" w:rsidRPr="00B85661">
        <w:t xml:space="preserve"> = 2, then </w:t>
      </w:r>
      <w:r w:rsidR="00457A4D">
        <w:rPr>
          <w:noProof/>
          <w:position w:val="-5"/>
        </w:rPr>
        <w:drawing>
          <wp:inline distT="0" distB="0" distL="0" distR="0">
            <wp:extent cx="542925" cy="180975"/>
            <wp:effectExtent l="0" t="0" r="0" b="0"/>
            <wp:docPr id="124" name="Picture 124" descr="Eqn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qn13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00247314" w:rsidRPr="00B85661">
        <w:t xml:space="preserve"> </w:t>
      </w:r>
      <w:r w:rsidR="00247314" w:rsidRPr="00B85661">
        <w:rPr>
          <w:i/>
          <w:color w:val="99CC00"/>
        </w:rPr>
        <w:t>w</w:t>
      </w:r>
      <w:r w:rsidR="00247314" w:rsidRPr="00B85661">
        <w:rPr>
          <w:color w:val="99CC00"/>
        </w:rPr>
        <w:t xml:space="preserve"> is greater than 1.8.</w:t>
      </w:r>
      <w:r w:rsidR="00247314" w:rsidRPr="00B85661">
        <w:t xml:space="preserve"> In other words, the relationship between </w:t>
      </w:r>
      <w:r w:rsidR="00247314" w:rsidRPr="00B85661">
        <w:rPr>
          <w:i/>
        </w:rPr>
        <w:t>w</w:t>
      </w:r>
      <w:r w:rsidR="00247314" w:rsidRPr="00B85661">
        <w:t xml:space="preserve"> and </w:t>
      </w:r>
      <w:r w:rsidR="00457A4D">
        <w:rPr>
          <w:noProof/>
          <w:position w:val="-22"/>
        </w:rPr>
        <w:drawing>
          <wp:inline distT="0" distB="0" distL="0" distR="0">
            <wp:extent cx="153670" cy="434340"/>
            <wp:effectExtent l="0" t="0" r="0" b="0"/>
            <wp:docPr id="125" name="Picture 125" descr="Eqn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qn13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3670" cy="434340"/>
                    </a:xfrm>
                    <a:prstGeom prst="rect">
                      <a:avLst/>
                    </a:prstGeom>
                    <a:noFill/>
                    <a:ln>
                      <a:noFill/>
                    </a:ln>
                  </pic:spPr>
                </pic:pic>
              </a:graphicData>
            </a:graphic>
          </wp:inline>
        </w:drawing>
      </w:r>
      <w:r w:rsidR="00247314" w:rsidRPr="00B85661">
        <w:t xml:space="preserve"> </w:t>
      </w:r>
      <w:r w:rsidR="004529DC">
        <w:rPr>
          <w:color w:val="99CC00"/>
        </w:rPr>
        <w:t xml:space="preserve">the fraction 9 over 5 </w:t>
      </w:r>
      <w:r w:rsidR="004529DC" w:rsidRPr="004529DC">
        <w:t>cannot be determined.</w:t>
      </w:r>
    </w:p>
    <w:p w:rsidR="00380B4A" w:rsidRPr="00B85661" w:rsidRDefault="00380B4A" w:rsidP="00AA1E47">
      <w:pPr>
        <w:pStyle w:val="NormalWeb"/>
      </w:pPr>
      <w:r w:rsidRPr="00B85661">
        <w:t xml:space="preserve">Note that each of these simplification steps is reversible, so in reverse order, each simplification step implies that the </w:t>
      </w:r>
      <w:r w:rsidRPr="00A64DB2">
        <w:rPr>
          <w:rStyle w:val="Emphasis"/>
          <w:i w:val="0"/>
          <w:u w:val="single"/>
        </w:rPr>
        <w:t>relationship cannot be determined</w:t>
      </w:r>
      <w:r w:rsidRPr="00B85661">
        <w:t xml:space="preserve"> in the preceding comparison. Thus, the relationship between Quantities A and B cannot be determined. </w:t>
      </w:r>
      <w:r w:rsidRPr="00A64DB2">
        <w:rPr>
          <w:b/>
        </w:rPr>
        <w:t>The correct answer is Choice D, the relationship cannot be determined from the information given.</w:t>
      </w:r>
    </w:p>
    <w:p w:rsidR="00380B4A" w:rsidRPr="007F545D" w:rsidRDefault="004529DC" w:rsidP="007F545D">
      <w:pPr>
        <w:pStyle w:val="Heading4"/>
      </w:pPr>
      <w:r w:rsidRPr="007F545D">
        <w:t xml:space="preserve">Sample Question </w:t>
      </w:r>
      <w:r w:rsidR="006D5283" w:rsidRPr="007F545D">
        <w:t xml:space="preserve">2 </w:t>
      </w:r>
      <w:r w:rsidRPr="007F545D">
        <w:t>for Strategy 13:</w:t>
      </w:r>
      <w:r w:rsidR="00380B4A" w:rsidRPr="007F545D">
        <w:t xml:space="preserve"> </w:t>
      </w:r>
      <w:r w:rsidR="009C4CB5" w:rsidRPr="007F545D">
        <w:t>Multiple-Choice – Select One or More Answer Choices Question</w:t>
      </w:r>
      <w:r w:rsidR="00380B4A" w:rsidRPr="007F545D">
        <w:t>.</w:t>
      </w:r>
    </w:p>
    <w:p w:rsidR="00BE1112" w:rsidRPr="00BE1112" w:rsidRDefault="00BE1112" w:rsidP="00AA1E47">
      <w:pPr>
        <w:spacing w:before="100" w:beforeAutospacing="1" w:after="100" w:afterAutospacing="1"/>
      </w:pPr>
      <w:r>
        <w:t xml:space="preserve">This question is based on the following 3-column table. The table shows the </w:t>
      </w:r>
      <w:r w:rsidR="00E908F2">
        <w:t xml:space="preserve">annual </w:t>
      </w:r>
      <w:r>
        <w:t xml:space="preserve">percent change in the dollar amount of sales at five retail stores from 2006 to 2008. The headers for the columns are: Column 1, Store; Column 2, Percent Change from </w:t>
      </w:r>
      <w:r w:rsidRPr="009D027A">
        <w:t>2006 to 2007</w:t>
      </w:r>
      <w:r>
        <w:t xml:space="preserve">; Column 3, </w:t>
      </w:r>
      <w:r w:rsidRPr="009D027A">
        <w:t>Percent Change</w:t>
      </w:r>
      <w:r>
        <w:t xml:space="preserve"> from 2007</w:t>
      </w:r>
      <w:r w:rsidRPr="009D027A">
        <w:t xml:space="preserve"> </w:t>
      </w:r>
      <w:r>
        <w:t>to 2008. There are five rows of data in the table.</w:t>
      </w:r>
    </w:p>
    <w:p w:rsidR="00380B4A" w:rsidRPr="00A64DB2" w:rsidRDefault="00380B4A" w:rsidP="00AA1E47">
      <w:pPr>
        <w:spacing w:before="100" w:beforeAutospacing="1" w:after="100" w:afterAutospacing="1"/>
        <w:jc w:val="center"/>
        <w:rPr>
          <w:b/>
        </w:rPr>
      </w:pPr>
      <w:r w:rsidRPr="00A64DB2">
        <w:rPr>
          <w:b/>
        </w:rPr>
        <w:t>Annual Percent Change in Dollar Amount of Sales</w:t>
      </w:r>
      <w:r w:rsidRPr="00A64DB2">
        <w:rPr>
          <w:b/>
        </w:rPr>
        <w:br/>
        <w:t>at Five Retail Stores from 2006 to 2008</w:t>
      </w:r>
    </w:p>
    <w:tbl>
      <w:tblPr>
        <w:tblW w:w="4583"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3478"/>
        <w:gridCol w:w="3890"/>
      </w:tblGrid>
      <w:tr w:rsidR="00380B4A" w:rsidRPr="00B85661" w:rsidTr="00A64DB2">
        <w:trPr>
          <w:tblHeader/>
          <w:tblCellSpacing w:w="15" w:type="dxa"/>
          <w:jc w:val="center"/>
        </w:trPr>
        <w:tc>
          <w:tcPr>
            <w:tcW w:w="730" w:type="pct"/>
            <w:shd w:val="clear" w:color="auto" w:fill="auto"/>
            <w:hideMark/>
          </w:tcPr>
          <w:p w:rsidR="00380B4A" w:rsidRPr="00B85661" w:rsidRDefault="00380B4A" w:rsidP="00AA1E47">
            <w:pPr>
              <w:spacing w:before="100" w:beforeAutospacing="1" w:after="100" w:afterAutospacing="1"/>
              <w:jc w:val="center"/>
              <w:rPr>
                <w:b/>
                <w:bCs/>
                <w:sz w:val="22"/>
              </w:rPr>
            </w:pPr>
            <w:r w:rsidRPr="00B85661">
              <w:rPr>
                <w:b/>
                <w:bCs/>
              </w:rPr>
              <w:t>Store</w:t>
            </w:r>
          </w:p>
        </w:tc>
        <w:tc>
          <w:tcPr>
            <w:tcW w:w="1986" w:type="pct"/>
            <w:shd w:val="clear" w:color="auto" w:fill="auto"/>
            <w:hideMark/>
          </w:tcPr>
          <w:p w:rsidR="00380B4A" w:rsidRPr="00B85661" w:rsidRDefault="00380B4A" w:rsidP="00AA1E47">
            <w:pPr>
              <w:spacing w:before="100" w:beforeAutospacing="1" w:after="100" w:afterAutospacing="1"/>
              <w:jc w:val="center"/>
              <w:rPr>
                <w:b/>
                <w:bCs/>
                <w:sz w:val="22"/>
              </w:rPr>
            </w:pPr>
            <w:r w:rsidRPr="00B85661">
              <w:rPr>
                <w:b/>
                <w:bCs/>
              </w:rPr>
              <w:t>Percent Change</w:t>
            </w:r>
            <w:r w:rsidRPr="00B85661">
              <w:rPr>
                <w:b/>
                <w:bCs/>
              </w:rPr>
              <w:br/>
              <w:t>from 2006 to 2007</w:t>
            </w:r>
          </w:p>
        </w:tc>
        <w:tc>
          <w:tcPr>
            <w:tcW w:w="2215" w:type="pct"/>
            <w:shd w:val="clear" w:color="auto" w:fill="auto"/>
            <w:hideMark/>
          </w:tcPr>
          <w:p w:rsidR="00380B4A" w:rsidRPr="00B85661" w:rsidRDefault="00380B4A" w:rsidP="00AA1E47">
            <w:pPr>
              <w:spacing w:before="100" w:beforeAutospacing="1" w:after="100" w:afterAutospacing="1"/>
              <w:jc w:val="center"/>
              <w:rPr>
                <w:b/>
                <w:bCs/>
              </w:rPr>
            </w:pPr>
            <w:r w:rsidRPr="00B85661">
              <w:rPr>
                <w:b/>
                <w:bCs/>
              </w:rPr>
              <w:t>Percent Change</w:t>
            </w:r>
            <w:r w:rsidRPr="00B85661">
              <w:rPr>
                <w:b/>
                <w:bCs/>
              </w:rPr>
              <w:br/>
              <w:t>from 2007 to 2008</w:t>
            </w:r>
          </w:p>
        </w:tc>
      </w:tr>
      <w:tr w:rsidR="00A92872" w:rsidRPr="00B85661" w:rsidTr="00A64DB2">
        <w:trPr>
          <w:tblCellSpacing w:w="15" w:type="dxa"/>
          <w:jc w:val="center"/>
        </w:trPr>
        <w:tc>
          <w:tcPr>
            <w:tcW w:w="730" w:type="pct"/>
            <w:shd w:val="clear" w:color="auto" w:fill="auto"/>
            <w:hideMark/>
          </w:tcPr>
          <w:p w:rsidR="00A92872" w:rsidRPr="00B85661" w:rsidRDefault="00A92872" w:rsidP="00AA1E47">
            <w:pPr>
              <w:spacing w:before="100" w:beforeAutospacing="1" w:after="100" w:afterAutospacing="1"/>
              <w:jc w:val="center"/>
            </w:pPr>
            <w:r w:rsidRPr="00B85661">
              <w:rPr>
                <w:i/>
                <w:iCs/>
              </w:rPr>
              <w:t>P</w:t>
            </w:r>
          </w:p>
        </w:tc>
        <w:tc>
          <w:tcPr>
            <w:tcW w:w="1986" w:type="pct"/>
            <w:shd w:val="clear" w:color="auto" w:fill="auto"/>
            <w:hideMark/>
          </w:tcPr>
          <w:p w:rsidR="00A92872" w:rsidRPr="00B85661" w:rsidRDefault="00A92872" w:rsidP="00AA1E47">
            <w:pPr>
              <w:spacing w:before="100" w:beforeAutospacing="1" w:after="100" w:afterAutospacing="1"/>
              <w:ind w:left="1288"/>
            </w:pPr>
            <w:r w:rsidRPr="00B85661">
              <w:t xml:space="preserve">  10</w:t>
            </w:r>
          </w:p>
        </w:tc>
        <w:tc>
          <w:tcPr>
            <w:tcW w:w="2215" w:type="pct"/>
            <w:shd w:val="clear" w:color="auto" w:fill="auto"/>
            <w:hideMark/>
          </w:tcPr>
          <w:p w:rsidR="00A92872" w:rsidRPr="00B85661" w:rsidRDefault="00457A4D" w:rsidP="00AA1E47">
            <w:pPr>
              <w:spacing w:before="100" w:beforeAutospacing="1" w:after="100" w:afterAutospacing="1"/>
              <w:ind w:left="1426"/>
              <w:rPr>
                <w:sz w:val="22"/>
              </w:rPr>
            </w:pPr>
            <w:r>
              <w:rPr>
                <w:noProof/>
                <w:position w:val="-4"/>
              </w:rPr>
              <w:drawing>
                <wp:inline distT="0" distB="0" distL="0" distR="0">
                  <wp:extent cx="307975" cy="180975"/>
                  <wp:effectExtent l="0" t="0" r="0" b="0"/>
                  <wp:docPr id="126" name="Picture 126" descr="Eqn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qn0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A92872" w:rsidRPr="00B85661">
              <w:rPr>
                <w:rStyle w:val="GreenMathChar"/>
              </w:rPr>
              <w:t xml:space="preserve"> negative 10</w:t>
            </w:r>
          </w:p>
        </w:tc>
      </w:tr>
      <w:tr w:rsidR="00A92872" w:rsidRPr="00B85661" w:rsidTr="00A64DB2">
        <w:trPr>
          <w:tblCellSpacing w:w="15" w:type="dxa"/>
          <w:jc w:val="center"/>
        </w:trPr>
        <w:tc>
          <w:tcPr>
            <w:tcW w:w="730" w:type="pct"/>
            <w:shd w:val="clear" w:color="auto" w:fill="auto"/>
            <w:hideMark/>
          </w:tcPr>
          <w:p w:rsidR="00A92872" w:rsidRPr="00B85661" w:rsidRDefault="00A92872" w:rsidP="00AA1E47">
            <w:pPr>
              <w:spacing w:before="100" w:beforeAutospacing="1" w:after="100" w:afterAutospacing="1"/>
              <w:jc w:val="center"/>
            </w:pPr>
            <w:r w:rsidRPr="00B85661">
              <w:rPr>
                <w:i/>
                <w:iCs/>
              </w:rPr>
              <w:t>Q</w:t>
            </w:r>
          </w:p>
        </w:tc>
        <w:tc>
          <w:tcPr>
            <w:tcW w:w="1986" w:type="pct"/>
            <w:shd w:val="clear" w:color="auto" w:fill="auto"/>
            <w:hideMark/>
          </w:tcPr>
          <w:p w:rsidR="00A92872" w:rsidRPr="00B85661" w:rsidRDefault="00457A4D" w:rsidP="00AA1E47">
            <w:pPr>
              <w:spacing w:before="100" w:beforeAutospacing="1" w:after="100" w:afterAutospacing="1"/>
              <w:ind w:left="1288"/>
            </w:pPr>
            <w:r>
              <w:rPr>
                <w:noProof/>
                <w:position w:val="-4"/>
              </w:rPr>
              <w:drawing>
                <wp:inline distT="0" distB="0" distL="0" distR="0">
                  <wp:extent cx="307975" cy="180975"/>
                  <wp:effectExtent l="0" t="0" r="0" b="0"/>
                  <wp:docPr id="127" name="Picture 127" descr="Eqn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qn09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A92872" w:rsidRPr="00B85661">
              <w:rPr>
                <w:position w:val="-4"/>
              </w:rPr>
              <w:t xml:space="preserve"> </w:t>
            </w:r>
            <w:r w:rsidR="00A92872" w:rsidRPr="00B85661">
              <w:rPr>
                <w:rStyle w:val="GreenMathChar"/>
              </w:rPr>
              <w:t>negative 20</w:t>
            </w:r>
          </w:p>
        </w:tc>
        <w:tc>
          <w:tcPr>
            <w:tcW w:w="2215" w:type="pct"/>
            <w:shd w:val="clear" w:color="auto" w:fill="auto"/>
            <w:hideMark/>
          </w:tcPr>
          <w:p w:rsidR="00A92872" w:rsidRPr="00B85661" w:rsidRDefault="00A92872" w:rsidP="00AA1E47">
            <w:pPr>
              <w:spacing w:before="100" w:beforeAutospacing="1" w:after="100" w:afterAutospacing="1"/>
              <w:ind w:left="1400"/>
            </w:pPr>
            <w:r w:rsidRPr="00B85661">
              <w:t xml:space="preserve">     9</w:t>
            </w:r>
          </w:p>
        </w:tc>
      </w:tr>
      <w:tr w:rsidR="00A92872" w:rsidRPr="00B85661" w:rsidTr="00A64DB2">
        <w:trPr>
          <w:tblCellSpacing w:w="15" w:type="dxa"/>
          <w:jc w:val="center"/>
        </w:trPr>
        <w:tc>
          <w:tcPr>
            <w:tcW w:w="730" w:type="pct"/>
            <w:shd w:val="clear" w:color="auto" w:fill="auto"/>
            <w:hideMark/>
          </w:tcPr>
          <w:p w:rsidR="00A92872" w:rsidRPr="00B85661" w:rsidRDefault="00A92872" w:rsidP="00AA1E47">
            <w:pPr>
              <w:spacing w:before="100" w:beforeAutospacing="1" w:after="100" w:afterAutospacing="1"/>
              <w:jc w:val="center"/>
            </w:pPr>
            <w:r w:rsidRPr="00B85661">
              <w:rPr>
                <w:i/>
                <w:iCs/>
              </w:rPr>
              <w:t>R</w:t>
            </w:r>
          </w:p>
        </w:tc>
        <w:tc>
          <w:tcPr>
            <w:tcW w:w="1986" w:type="pct"/>
            <w:shd w:val="clear" w:color="auto" w:fill="auto"/>
            <w:hideMark/>
          </w:tcPr>
          <w:p w:rsidR="00A92872" w:rsidRPr="00B85661" w:rsidRDefault="00A92872" w:rsidP="00AA1E47">
            <w:pPr>
              <w:spacing w:before="100" w:beforeAutospacing="1" w:after="100" w:afterAutospacing="1"/>
              <w:ind w:left="1288"/>
            </w:pPr>
            <w:r w:rsidRPr="00B85661">
              <w:t xml:space="preserve">    5</w:t>
            </w:r>
          </w:p>
        </w:tc>
        <w:tc>
          <w:tcPr>
            <w:tcW w:w="2215" w:type="pct"/>
            <w:shd w:val="clear" w:color="auto" w:fill="auto"/>
            <w:hideMark/>
          </w:tcPr>
          <w:p w:rsidR="00A92872" w:rsidRPr="00B85661" w:rsidRDefault="00A92872" w:rsidP="00AA1E47">
            <w:pPr>
              <w:spacing w:before="100" w:beforeAutospacing="1" w:after="100" w:afterAutospacing="1"/>
              <w:ind w:left="1400"/>
            </w:pPr>
            <w:r w:rsidRPr="00B85661">
              <w:t xml:space="preserve">   12</w:t>
            </w:r>
          </w:p>
        </w:tc>
      </w:tr>
      <w:tr w:rsidR="00A92872" w:rsidRPr="00B85661" w:rsidTr="00A64DB2">
        <w:trPr>
          <w:tblCellSpacing w:w="15" w:type="dxa"/>
          <w:jc w:val="center"/>
        </w:trPr>
        <w:tc>
          <w:tcPr>
            <w:tcW w:w="730" w:type="pct"/>
            <w:shd w:val="clear" w:color="auto" w:fill="auto"/>
            <w:hideMark/>
          </w:tcPr>
          <w:p w:rsidR="00A92872" w:rsidRPr="00B85661" w:rsidRDefault="00A92872" w:rsidP="00AA1E47">
            <w:pPr>
              <w:spacing w:before="100" w:beforeAutospacing="1" w:after="100" w:afterAutospacing="1"/>
              <w:jc w:val="center"/>
            </w:pPr>
            <w:r w:rsidRPr="00B85661">
              <w:rPr>
                <w:i/>
                <w:iCs/>
              </w:rPr>
              <w:t>S</w:t>
            </w:r>
          </w:p>
        </w:tc>
        <w:tc>
          <w:tcPr>
            <w:tcW w:w="1986" w:type="pct"/>
            <w:shd w:val="clear" w:color="auto" w:fill="auto"/>
            <w:hideMark/>
          </w:tcPr>
          <w:p w:rsidR="00A92872" w:rsidRPr="00B85661" w:rsidRDefault="00457A4D" w:rsidP="00AA1E47">
            <w:pPr>
              <w:spacing w:before="100" w:beforeAutospacing="1" w:after="100" w:afterAutospacing="1"/>
              <w:ind w:left="1368"/>
            </w:pPr>
            <w:r>
              <w:rPr>
                <w:noProof/>
                <w:position w:val="-6"/>
              </w:rPr>
              <w:drawing>
                <wp:inline distT="0" distB="0" distL="0" distR="0">
                  <wp:extent cx="217170" cy="180975"/>
                  <wp:effectExtent l="0" t="0" r="11430" b="0"/>
                  <wp:docPr id="128" name="Picture 128" descr="Eqn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Eqn00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7170" cy="180975"/>
                          </a:xfrm>
                          <a:prstGeom prst="rect">
                            <a:avLst/>
                          </a:prstGeom>
                          <a:noFill/>
                          <a:ln>
                            <a:noFill/>
                          </a:ln>
                        </pic:spPr>
                      </pic:pic>
                    </a:graphicData>
                  </a:graphic>
                </wp:inline>
              </w:drawing>
            </w:r>
            <w:r w:rsidR="00A92872" w:rsidRPr="00B85661">
              <w:t xml:space="preserve"> </w:t>
            </w:r>
            <w:r w:rsidR="00A92872" w:rsidRPr="00B85661">
              <w:rPr>
                <w:rStyle w:val="GreenMathChar"/>
              </w:rPr>
              <w:t>negative 7</w:t>
            </w:r>
          </w:p>
        </w:tc>
        <w:tc>
          <w:tcPr>
            <w:tcW w:w="2215" w:type="pct"/>
            <w:shd w:val="clear" w:color="auto" w:fill="auto"/>
            <w:hideMark/>
          </w:tcPr>
          <w:p w:rsidR="00A92872" w:rsidRPr="00B85661" w:rsidRDefault="00457A4D" w:rsidP="00AA1E47">
            <w:pPr>
              <w:spacing w:before="100" w:beforeAutospacing="1" w:after="100" w:afterAutospacing="1"/>
              <w:ind w:left="1411"/>
            </w:pPr>
            <w:r>
              <w:rPr>
                <w:noProof/>
                <w:position w:val="-6"/>
              </w:rPr>
              <w:drawing>
                <wp:inline distT="0" distB="0" distL="0" distR="0">
                  <wp:extent cx="307975" cy="180975"/>
                  <wp:effectExtent l="0" t="0" r="0" b="0"/>
                  <wp:docPr id="129" name="Picture 129" descr="Eqn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qn00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A92872" w:rsidRPr="00B85661">
              <w:rPr>
                <w:rStyle w:val="BalloonText"/>
              </w:rPr>
              <w:t xml:space="preserve"> </w:t>
            </w:r>
            <w:r w:rsidR="00A92872" w:rsidRPr="00B85661">
              <w:rPr>
                <w:rStyle w:val="GreenMathChar"/>
              </w:rPr>
              <w:t>negative 15</w:t>
            </w:r>
          </w:p>
        </w:tc>
      </w:tr>
      <w:tr w:rsidR="00A92872" w:rsidRPr="00B85661" w:rsidTr="00A64DB2">
        <w:trPr>
          <w:tblCellSpacing w:w="15" w:type="dxa"/>
          <w:jc w:val="center"/>
        </w:trPr>
        <w:tc>
          <w:tcPr>
            <w:tcW w:w="730" w:type="pct"/>
            <w:shd w:val="clear" w:color="auto" w:fill="auto"/>
            <w:hideMark/>
          </w:tcPr>
          <w:p w:rsidR="00A92872" w:rsidRPr="00B85661" w:rsidRDefault="00A92872" w:rsidP="00AA1E47">
            <w:pPr>
              <w:spacing w:before="100" w:beforeAutospacing="1" w:after="100" w:afterAutospacing="1"/>
              <w:jc w:val="center"/>
            </w:pPr>
            <w:r w:rsidRPr="00B85661">
              <w:rPr>
                <w:i/>
                <w:iCs/>
              </w:rPr>
              <w:t>T</w:t>
            </w:r>
          </w:p>
        </w:tc>
        <w:tc>
          <w:tcPr>
            <w:tcW w:w="1986" w:type="pct"/>
            <w:shd w:val="clear" w:color="auto" w:fill="auto"/>
            <w:hideMark/>
          </w:tcPr>
          <w:p w:rsidR="00A92872" w:rsidRPr="00B85661" w:rsidRDefault="005F512D" w:rsidP="00AA1E47">
            <w:pPr>
              <w:spacing w:before="100" w:beforeAutospacing="1" w:after="100" w:afterAutospacing="1"/>
              <w:ind w:left="1288"/>
            </w:pPr>
            <w:r w:rsidRPr="00B85661">
              <w:t xml:space="preserve">  </w:t>
            </w:r>
            <w:r w:rsidR="00A92872" w:rsidRPr="00B85661">
              <w:t>17</w:t>
            </w:r>
          </w:p>
        </w:tc>
        <w:tc>
          <w:tcPr>
            <w:tcW w:w="2215" w:type="pct"/>
            <w:shd w:val="clear" w:color="auto" w:fill="auto"/>
            <w:hideMark/>
          </w:tcPr>
          <w:p w:rsidR="00A92872" w:rsidRPr="00B85661" w:rsidRDefault="00457A4D" w:rsidP="00AA1E47">
            <w:pPr>
              <w:spacing w:before="100" w:beforeAutospacing="1" w:after="100" w:afterAutospacing="1"/>
              <w:ind w:left="1498"/>
            </w:pPr>
            <w:r>
              <w:rPr>
                <w:noProof/>
                <w:position w:val="-6"/>
              </w:rPr>
              <w:drawing>
                <wp:inline distT="0" distB="0" distL="0" distR="0">
                  <wp:extent cx="217170" cy="180975"/>
                  <wp:effectExtent l="0" t="0" r="11430" b="0"/>
                  <wp:docPr id="130" name="Picture 130" descr="Eqn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Eqn00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17170" cy="180975"/>
                          </a:xfrm>
                          <a:prstGeom prst="rect">
                            <a:avLst/>
                          </a:prstGeom>
                          <a:noFill/>
                          <a:ln>
                            <a:noFill/>
                          </a:ln>
                        </pic:spPr>
                      </pic:pic>
                    </a:graphicData>
                  </a:graphic>
                </wp:inline>
              </w:drawing>
            </w:r>
            <w:r w:rsidR="00A92872" w:rsidRPr="00B85661">
              <w:rPr>
                <w:rStyle w:val="BalloonText"/>
              </w:rPr>
              <w:t xml:space="preserve"> </w:t>
            </w:r>
            <w:r w:rsidR="00A92872" w:rsidRPr="00B85661">
              <w:rPr>
                <w:rStyle w:val="GreenMathChar"/>
              </w:rPr>
              <w:t>negative 8</w:t>
            </w:r>
          </w:p>
        </w:tc>
      </w:tr>
    </w:tbl>
    <w:p w:rsidR="00380B4A" w:rsidRPr="00B85661" w:rsidRDefault="00380B4A" w:rsidP="00AA1E47">
      <w:pPr>
        <w:spacing w:before="100" w:beforeAutospacing="1" w:after="100" w:afterAutospacing="1"/>
      </w:pPr>
    </w:p>
    <w:p w:rsidR="00380B4A" w:rsidRPr="00B85661" w:rsidRDefault="00380B4A" w:rsidP="00AA1E47">
      <w:pPr>
        <w:pStyle w:val="NormalWeb"/>
      </w:pPr>
      <w:r w:rsidRPr="00B85661">
        <w:t>Based on the information given, which of the following statements must be true?</w:t>
      </w:r>
    </w:p>
    <w:p w:rsidR="00380B4A" w:rsidRPr="00B85661" w:rsidRDefault="00380B4A" w:rsidP="00AA1E47">
      <w:pPr>
        <w:pStyle w:val="NormalWeb"/>
      </w:pPr>
      <w:r w:rsidRPr="00B85661">
        <w:t xml:space="preserve">Indicate </w:t>
      </w:r>
      <w:r w:rsidRPr="00B85661">
        <w:rPr>
          <w:u w:val="single"/>
        </w:rPr>
        <w:t>all</w:t>
      </w:r>
      <w:r w:rsidRPr="00B85661">
        <w:t xml:space="preserve"> such statements.</w:t>
      </w:r>
    </w:p>
    <w:p w:rsidR="003432DE" w:rsidRPr="00B85661" w:rsidRDefault="003432DE" w:rsidP="00AA1E47">
      <w:pPr>
        <w:spacing w:before="100" w:beforeAutospacing="1" w:after="100" w:afterAutospacing="1"/>
        <w:ind w:left="360" w:hanging="360"/>
      </w:pPr>
      <w:r w:rsidRPr="00B85661">
        <w:t xml:space="preserve">A. For 2008 the dollar amount of sales at Store </w:t>
      </w:r>
      <w:r w:rsidRPr="00B85661">
        <w:rPr>
          <w:rStyle w:val="Emphasis"/>
        </w:rPr>
        <w:t>R</w:t>
      </w:r>
      <w:r w:rsidRPr="00B85661">
        <w:t xml:space="preserve"> was greater than that at each of the other four stores.</w:t>
      </w:r>
    </w:p>
    <w:p w:rsidR="003432DE" w:rsidRPr="00B85661" w:rsidRDefault="003432DE" w:rsidP="00AA1E47">
      <w:pPr>
        <w:spacing w:before="100" w:beforeAutospacing="1" w:after="100" w:afterAutospacing="1"/>
        <w:ind w:left="360" w:hanging="360"/>
      </w:pPr>
      <w:r w:rsidRPr="00B85661">
        <w:t xml:space="preserve">B. The dollar amount of sales at Store </w:t>
      </w:r>
      <w:r w:rsidRPr="00B85661">
        <w:rPr>
          <w:rStyle w:val="Emphasis"/>
        </w:rPr>
        <w:t>S</w:t>
      </w:r>
      <w:r w:rsidRPr="00B85661">
        <w:t xml:space="preserve"> for 2008 was 22 percent less than that for 2006.</w:t>
      </w:r>
    </w:p>
    <w:p w:rsidR="003432DE" w:rsidRPr="00B85661" w:rsidRDefault="003432DE" w:rsidP="00AA1E47">
      <w:pPr>
        <w:spacing w:before="100" w:beforeAutospacing="1" w:after="100" w:afterAutospacing="1"/>
        <w:ind w:left="360" w:hanging="360"/>
      </w:pPr>
      <w:r w:rsidRPr="00B85661">
        <w:t xml:space="preserve">C. The dollar amount of sales at Store </w:t>
      </w:r>
      <w:r w:rsidRPr="00B85661">
        <w:rPr>
          <w:rStyle w:val="Emphasis"/>
        </w:rPr>
        <w:t>R</w:t>
      </w:r>
      <w:r w:rsidRPr="00B85661">
        <w:t xml:space="preserve"> for 2008 was more than 17 percent greater than that for 2006.</w:t>
      </w:r>
    </w:p>
    <w:p w:rsidR="00380B4A" w:rsidRPr="007F545D" w:rsidRDefault="00380B4A" w:rsidP="007F545D">
      <w:pPr>
        <w:pStyle w:val="Heading5"/>
      </w:pPr>
      <w:r w:rsidRPr="007F545D">
        <w:t>Explanation</w:t>
      </w:r>
    </w:p>
    <w:p w:rsidR="00380B4A" w:rsidRPr="00B85661" w:rsidRDefault="00380B4A" w:rsidP="007F545D">
      <w:pPr>
        <w:pStyle w:val="NormalWeb"/>
        <w:spacing w:before="0" w:beforeAutospacing="0"/>
      </w:pPr>
      <w:r w:rsidRPr="00B85661">
        <w:t xml:space="preserve">For Choice A, since the only data given in </w:t>
      </w:r>
      <w:r w:rsidR="009C4CB5">
        <w:t xml:space="preserve">the </w:t>
      </w:r>
      <w:r w:rsidR="00AE30CA">
        <w:t>table</w:t>
      </w:r>
      <w:r w:rsidR="009C4CB5">
        <w:t xml:space="preserve"> accompanying the question</w:t>
      </w:r>
      <w:r w:rsidRPr="00B85661">
        <w:t xml:space="preserve"> are percent changes from year to year, there is no way to compare the actual dollar amount of sales at the stores for 2008 or for any other year. Even though Store </w:t>
      </w:r>
      <w:r w:rsidRPr="00B85661">
        <w:rPr>
          <w:rStyle w:val="Emphasis"/>
        </w:rPr>
        <w:t>R</w:t>
      </w:r>
      <w:r w:rsidRPr="00B85661">
        <w:t xml:space="preserve"> had the greatest percent increase from 2006 to 2008, its actual dollar amount of sales for 2008 may have been much smaller than that for any of the other four stores, and therefore Choice A is not necessarily true.</w:t>
      </w:r>
    </w:p>
    <w:p w:rsidR="00380B4A" w:rsidRPr="00B85661" w:rsidRDefault="00380B4A" w:rsidP="00AA1E47">
      <w:pPr>
        <w:pStyle w:val="NormalWeb"/>
      </w:pPr>
      <w:r w:rsidRPr="00B85661">
        <w:t xml:space="preserve">For Choice B, even though the sum of the two percent decreases would suggest a 22 percent decrease, the bases of the percents are different. If </w:t>
      </w:r>
      <w:r w:rsidRPr="00B85661">
        <w:rPr>
          <w:rStyle w:val="Emphasis"/>
        </w:rPr>
        <w:t>B</w:t>
      </w:r>
      <w:r w:rsidRPr="00B85661">
        <w:t xml:space="preserve"> is the dollar amount of sales at Store </w:t>
      </w:r>
      <w:r w:rsidRPr="00B85661">
        <w:rPr>
          <w:rStyle w:val="Emphasis"/>
        </w:rPr>
        <w:t>S</w:t>
      </w:r>
      <w:r w:rsidRPr="00B85661">
        <w:t xml:space="preserve"> for 2006, then the dollar amount for 2007 is 93 percent of </w:t>
      </w:r>
      <w:r w:rsidRPr="00B85661">
        <w:rPr>
          <w:rStyle w:val="Emphasis"/>
        </w:rPr>
        <w:t>B</w:t>
      </w:r>
      <w:r w:rsidRPr="00B85661">
        <w:t>, or 0.93</w:t>
      </w:r>
      <w:r w:rsidRPr="00A64DB2">
        <w:rPr>
          <w:i/>
        </w:rPr>
        <w:t>B</w:t>
      </w:r>
      <w:r w:rsidRPr="00B85661">
        <w:t>, and the dollar amount for 2008 is given by</w:t>
      </w:r>
      <w:r w:rsidR="00D95F9C" w:rsidRPr="00B85661">
        <w:t xml:space="preserve"> </w:t>
      </w:r>
      <w:r w:rsidR="00457A4D">
        <w:rPr>
          <w:noProof/>
          <w:position w:val="-12"/>
          <w:szCs w:val="26"/>
        </w:rPr>
        <w:drawing>
          <wp:inline distT="0" distB="0" distL="0" distR="0">
            <wp:extent cx="1050290" cy="253365"/>
            <wp:effectExtent l="0" t="0" r="0" b="635"/>
            <wp:docPr id="131" name="Picture 131" descr="Eqn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Eqn13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050290" cy="253365"/>
                    </a:xfrm>
                    <a:prstGeom prst="rect">
                      <a:avLst/>
                    </a:prstGeom>
                    <a:noFill/>
                    <a:ln>
                      <a:noFill/>
                    </a:ln>
                  </pic:spPr>
                </pic:pic>
              </a:graphicData>
            </a:graphic>
          </wp:inline>
        </w:drawing>
      </w:r>
      <w:r w:rsidR="009F7AC4" w:rsidRPr="00B85661">
        <w:t xml:space="preserve"> </w:t>
      </w:r>
      <w:r w:rsidR="00BE1112">
        <w:rPr>
          <w:rStyle w:val="GreenMathChar"/>
        </w:rPr>
        <w:t>0.85</w:t>
      </w:r>
      <w:r w:rsidR="009F7AC4" w:rsidRPr="00B85661">
        <w:rPr>
          <w:rStyle w:val="GreenMathChar"/>
        </w:rPr>
        <w:t>, time</w:t>
      </w:r>
      <w:r w:rsidR="00BE1112">
        <w:rPr>
          <w:rStyle w:val="GreenMathChar"/>
        </w:rPr>
        <w:t>s</w:t>
      </w:r>
      <w:r w:rsidR="009F7AC4" w:rsidRPr="00B85661">
        <w:rPr>
          <w:rStyle w:val="GreenMathChar"/>
        </w:rPr>
        <w:t xml:space="preserve">, </w:t>
      </w:r>
      <w:r w:rsidR="00BE1112">
        <w:rPr>
          <w:rStyle w:val="GreenMathChar"/>
        </w:rPr>
        <w:t>0.93</w:t>
      </w:r>
      <w:r w:rsidR="009F7AC4" w:rsidRPr="00B85661">
        <w:rPr>
          <w:rStyle w:val="GreenMathChar"/>
        </w:rPr>
        <w:t xml:space="preserve">, times, </w:t>
      </w:r>
      <w:r w:rsidR="009F7AC4" w:rsidRPr="00B85661">
        <w:rPr>
          <w:rStyle w:val="GreenMathChar"/>
          <w:i/>
        </w:rPr>
        <w:t>B</w:t>
      </w:r>
      <w:r w:rsidR="009F7AC4" w:rsidRPr="00B85661">
        <w:rPr>
          <w:rStyle w:val="GreenMathChar"/>
        </w:rPr>
        <w:t xml:space="preserve"> </w:t>
      </w:r>
      <w:r w:rsidRPr="00B85661">
        <w:t>which is</w:t>
      </w:r>
      <w:r w:rsidR="00D95F9C" w:rsidRPr="00B85661">
        <w:t xml:space="preserve"> </w:t>
      </w:r>
      <w:r w:rsidR="00BE1112">
        <w:t>0.7905</w:t>
      </w:r>
      <w:r w:rsidR="00BE1112">
        <w:rPr>
          <w:i/>
        </w:rPr>
        <w:t>B</w:t>
      </w:r>
      <w:r w:rsidR="00BE1112">
        <w:t>.</w:t>
      </w:r>
      <w:r w:rsidR="009F7AC4" w:rsidRPr="00B85661">
        <w:rPr>
          <w:rStyle w:val="GreenMathChar"/>
        </w:rPr>
        <w:t xml:space="preserve"> </w:t>
      </w:r>
      <w:r w:rsidRPr="00B85661">
        <w:t>Note that this represents a percent decrease of</w:t>
      </w:r>
      <w:r w:rsidR="00D95F9C" w:rsidRPr="00B85661">
        <w:t xml:space="preserve"> </w:t>
      </w:r>
      <w:r w:rsidR="00457A4D">
        <w:rPr>
          <w:noProof/>
          <w:position w:val="-6"/>
          <w:szCs w:val="26"/>
        </w:rPr>
        <w:drawing>
          <wp:inline distT="0" distB="0" distL="0" distR="0">
            <wp:extent cx="1330960" cy="180975"/>
            <wp:effectExtent l="0" t="0" r="0" b="0"/>
            <wp:docPr id="132" name="Picture 132" descr="Eqn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qn13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30960" cy="180975"/>
                    </a:xfrm>
                    <a:prstGeom prst="rect">
                      <a:avLst/>
                    </a:prstGeom>
                    <a:noFill/>
                    <a:ln>
                      <a:noFill/>
                    </a:ln>
                  </pic:spPr>
                </pic:pic>
              </a:graphicData>
            </a:graphic>
          </wp:inline>
        </w:drawing>
      </w:r>
      <w:r w:rsidR="009F7AC4" w:rsidRPr="00B85661">
        <w:t xml:space="preserve"> </w:t>
      </w:r>
      <w:r w:rsidR="00BE1112">
        <w:rPr>
          <w:rStyle w:val="GreenMathChar"/>
        </w:rPr>
        <w:t>100</w:t>
      </w:r>
      <w:r w:rsidR="009F7AC4" w:rsidRPr="00B85661">
        <w:rPr>
          <w:rStyle w:val="GreenMathChar"/>
        </w:rPr>
        <w:t xml:space="preserve">, minus, </w:t>
      </w:r>
      <w:r w:rsidR="00BE1112">
        <w:rPr>
          <w:rStyle w:val="GreenMathChar"/>
        </w:rPr>
        <w:t>79.05 = 20.95</w:t>
      </w:r>
      <w:r w:rsidR="009F7AC4" w:rsidRPr="00B85661">
        <w:t xml:space="preserve"> </w:t>
      </w:r>
      <w:r w:rsidRPr="00B85661">
        <w:t>percent, which is not equal to 22 percent, and so Choice B is not true.</w:t>
      </w:r>
    </w:p>
    <w:p w:rsidR="00380B4A" w:rsidRPr="00B85661" w:rsidRDefault="00380B4A" w:rsidP="00AA1E47">
      <w:pPr>
        <w:pStyle w:val="NormalWeb"/>
      </w:pPr>
      <w:r w:rsidRPr="00B85661">
        <w:t xml:space="preserve">For Choice C, if </w:t>
      </w:r>
      <w:r w:rsidRPr="00B85661">
        <w:rPr>
          <w:rStyle w:val="Emphasis"/>
        </w:rPr>
        <w:t>C</w:t>
      </w:r>
      <w:r w:rsidRPr="00B85661">
        <w:t xml:space="preserve"> is the dollar amount of sales at Store </w:t>
      </w:r>
      <w:r w:rsidRPr="00B85661">
        <w:rPr>
          <w:rStyle w:val="Emphasis"/>
        </w:rPr>
        <w:t>R</w:t>
      </w:r>
      <w:r w:rsidRPr="00B85661">
        <w:t xml:space="preserve"> for 2006, then the dollar amount for 2007 is given by 1.05</w:t>
      </w:r>
      <w:r w:rsidRPr="00B85661">
        <w:rPr>
          <w:i/>
        </w:rPr>
        <w:t>C</w:t>
      </w:r>
      <w:r w:rsidRPr="00B85661">
        <w:t> and the dollar amount for 2008 is given by</w:t>
      </w:r>
      <w:r w:rsidR="00D95F9C" w:rsidRPr="00B85661">
        <w:t xml:space="preserve"> </w:t>
      </w:r>
      <w:r w:rsidR="00457A4D">
        <w:rPr>
          <w:noProof/>
          <w:position w:val="-12"/>
          <w:szCs w:val="26"/>
        </w:rPr>
        <w:drawing>
          <wp:inline distT="0" distB="0" distL="0" distR="0">
            <wp:extent cx="1031875" cy="253365"/>
            <wp:effectExtent l="0" t="0" r="9525" b="635"/>
            <wp:docPr id="133" name="Picture 133" descr="Eqn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Eqn13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31875" cy="253365"/>
                    </a:xfrm>
                    <a:prstGeom prst="rect">
                      <a:avLst/>
                    </a:prstGeom>
                    <a:noFill/>
                    <a:ln>
                      <a:noFill/>
                    </a:ln>
                  </pic:spPr>
                </pic:pic>
              </a:graphicData>
            </a:graphic>
          </wp:inline>
        </w:drawing>
      </w:r>
      <w:r w:rsidR="009F7AC4" w:rsidRPr="00B85661">
        <w:t xml:space="preserve"> </w:t>
      </w:r>
      <w:r w:rsidR="00BE1112">
        <w:rPr>
          <w:rStyle w:val="GreenMathChar"/>
        </w:rPr>
        <w:t>1.12,</w:t>
      </w:r>
      <w:r w:rsidR="009F7AC4" w:rsidRPr="00B85661">
        <w:rPr>
          <w:rStyle w:val="GreenMathChar"/>
        </w:rPr>
        <w:t xml:space="preserve"> time</w:t>
      </w:r>
      <w:r w:rsidR="00BE1112">
        <w:rPr>
          <w:rStyle w:val="GreenMathChar"/>
        </w:rPr>
        <w:t>s</w:t>
      </w:r>
      <w:r w:rsidR="009F7AC4" w:rsidRPr="00B85661">
        <w:rPr>
          <w:rStyle w:val="GreenMathChar"/>
        </w:rPr>
        <w:t xml:space="preserve">, </w:t>
      </w:r>
      <w:r w:rsidR="00BE1112">
        <w:rPr>
          <w:rStyle w:val="GreenMathChar"/>
        </w:rPr>
        <w:t>1.05</w:t>
      </w:r>
      <w:r w:rsidR="009F7AC4" w:rsidRPr="00B85661">
        <w:rPr>
          <w:rStyle w:val="GreenMathChar"/>
        </w:rPr>
        <w:t>, time</w:t>
      </w:r>
      <w:r w:rsidR="00BE1112">
        <w:rPr>
          <w:rStyle w:val="GreenMathChar"/>
        </w:rPr>
        <w:t>s</w:t>
      </w:r>
      <w:r w:rsidR="009F7AC4" w:rsidRPr="00B85661">
        <w:rPr>
          <w:rStyle w:val="GreenMathChar"/>
        </w:rPr>
        <w:t xml:space="preserve">, </w:t>
      </w:r>
      <w:r w:rsidR="009F7AC4" w:rsidRPr="00B85661">
        <w:rPr>
          <w:rStyle w:val="GreenMathChar"/>
          <w:i/>
        </w:rPr>
        <w:t>C</w:t>
      </w:r>
      <w:r w:rsidR="009F7AC4" w:rsidRPr="00B85661">
        <w:rPr>
          <w:rStyle w:val="GreenMathChar"/>
        </w:rPr>
        <w:t xml:space="preserve"> </w:t>
      </w:r>
      <w:r w:rsidRPr="00B85661">
        <w:t>which is </w:t>
      </w:r>
      <w:r w:rsidR="00BE1112" w:rsidRPr="00E908F2">
        <w:rPr>
          <w:rStyle w:val="GreenMathChar"/>
          <w:color w:val="auto"/>
        </w:rPr>
        <w:t>1.176</w:t>
      </w:r>
      <w:r w:rsidR="00BE1112" w:rsidRPr="00E908F2">
        <w:rPr>
          <w:rStyle w:val="GreenMathChar"/>
          <w:i/>
          <w:color w:val="auto"/>
        </w:rPr>
        <w:t>C</w:t>
      </w:r>
      <w:r w:rsidR="00BE1112" w:rsidRPr="00E908F2">
        <w:rPr>
          <w:rStyle w:val="GreenMathChar"/>
          <w:color w:val="auto"/>
        </w:rPr>
        <w:t xml:space="preserve">. </w:t>
      </w:r>
      <w:r w:rsidRPr="00B85661">
        <w:t>Note that this represents a 17.6 percent increase, which is greater than 17 percent, so Choice C must be true.</w:t>
      </w:r>
    </w:p>
    <w:p w:rsidR="00380B4A" w:rsidRPr="00B85661" w:rsidRDefault="00380B4A" w:rsidP="00AA1E47">
      <w:pPr>
        <w:pStyle w:val="NormalWeb"/>
      </w:pPr>
      <w:r w:rsidRPr="00B85661">
        <w:rPr>
          <w:rStyle w:val="Strong"/>
        </w:rPr>
        <w:t xml:space="preserve">Therefore, the correct answer consists of only Choice C (The dollar amount of sales at Store </w:t>
      </w:r>
      <w:r w:rsidRPr="00B85661">
        <w:rPr>
          <w:rStyle w:val="Emphasis"/>
          <w:b/>
          <w:bCs/>
        </w:rPr>
        <w:t>R</w:t>
      </w:r>
      <w:r w:rsidRPr="00B85661">
        <w:rPr>
          <w:rStyle w:val="Strong"/>
        </w:rPr>
        <w:t xml:space="preserve"> for 2008 was more than 17 percent greater than that for 2006)</w:t>
      </w:r>
      <w:r w:rsidRPr="00B85661">
        <w:t>.</w:t>
      </w:r>
    </w:p>
    <w:p w:rsidR="00380B4A" w:rsidRPr="00B85661" w:rsidRDefault="00380B4A" w:rsidP="00AA1E47">
      <w:pPr>
        <w:spacing w:before="100" w:beforeAutospacing="1" w:after="100" w:afterAutospacing="1"/>
      </w:pPr>
      <w:r w:rsidRPr="00B85661">
        <w:rPr>
          <w:u w:val="single"/>
        </w:rPr>
        <w:lastRenderedPageBreak/>
        <w:t>Note:</w:t>
      </w:r>
      <w:r w:rsidRPr="00B85661">
        <w:t xml:space="preserve"> This question also appear</w:t>
      </w:r>
      <w:r w:rsidR="009C4CB5">
        <w:t>s</w:t>
      </w:r>
      <w:r w:rsidRPr="00B85661">
        <w:t xml:space="preserve"> as </w:t>
      </w:r>
      <w:r w:rsidR="009C4CB5">
        <w:t>a sample question for</w:t>
      </w:r>
      <w:r w:rsidRPr="00B85661">
        <w:t xml:space="preserve"> Strategy 14.</w:t>
      </w:r>
    </w:p>
    <w:p w:rsidR="00380B4A" w:rsidRPr="007F545D" w:rsidRDefault="00380B4A" w:rsidP="007F545D">
      <w:pPr>
        <w:pStyle w:val="Heading2"/>
      </w:pPr>
      <w:bookmarkStart w:id="23" w:name="_Toc419716243"/>
      <w:r w:rsidRPr="007F545D">
        <w:t>Strategy 14: Determine What Additional Information Is Sufficient to Solve a Problem</w:t>
      </w:r>
      <w:bookmarkEnd w:id="23"/>
    </w:p>
    <w:p w:rsidR="00380B4A" w:rsidRPr="00B85661" w:rsidRDefault="00380B4A" w:rsidP="00AA1E47">
      <w:pPr>
        <w:spacing w:before="100" w:beforeAutospacing="1" w:after="100" w:afterAutospacing="1"/>
        <w:rPr>
          <w:szCs w:val="22"/>
        </w:rPr>
      </w:pPr>
      <w:r w:rsidRPr="00B85661">
        <w:rPr>
          <w:szCs w:val="22"/>
        </w:rPr>
        <w:t>Some problems cannot be solved directly from the information given, and you need to determine what other information will help you answer the question. In that case, it is useful to list all the information given in the problem, along with the information that would be contained in a complete solution, and then evaluate what is missing. Sometimes the missing information can be derived from the information given, and sometimes it cannot.</w:t>
      </w:r>
    </w:p>
    <w:p w:rsidR="00380B4A" w:rsidRDefault="009C4CB5" w:rsidP="007F545D">
      <w:pPr>
        <w:pStyle w:val="Heading4"/>
      </w:pPr>
      <w:r w:rsidRPr="007F545D">
        <w:t>Sample Question for Strategy 14:</w:t>
      </w:r>
      <w:r w:rsidR="00380B4A" w:rsidRPr="007F545D">
        <w:t xml:space="preserve"> </w:t>
      </w:r>
      <w:r w:rsidRPr="007F545D">
        <w:t>Multiple-Choice – Select One or More Answer Choices Question.</w:t>
      </w:r>
    </w:p>
    <w:p w:rsidR="00E908F2" w:rsidRPr="00BE1112" w:rsidRDefault="00E908F2" w:rsidP="00E908F2">
      <w:pPr>
        <w:spacing w:before="100" w:beforeAutospacing="1" w:after="100" w:afterAutospacing="1"/>
      </w:pPr>
      <w:r>
        <w:t xml:space="preserve">This question is based on the following 3-column table. The table shows the annual percent change in the dollar amount of sales at five retail stores from 2006 to 2008. The headers for the columns are: Column 1, Store; Column 2, Percent Change from </w:t>
      </w:r>
      <w:r w:rsidRPr="009D027A">
        <w:t>2006 to 2007</w:t>
      </w:r>
      <w:r>
        <w:t xml:space="preserve">; Column 3, </w:t>
      </w:r>
      <w:r w:rsidRPr="009D027A">
        <w:t>Percent Change</w:t>
      </w:r>
      <w:r>
        <w:t xml:space="preserve"> from 2007</w:t>
      </w:r>
      <w:r w:rsidRPr="009D027A">
        <w:t xml:space="preserve"> </w:t>
      </w:r>
      <w:r>
        <w:t>to 2008. There are five rows of data in the table.</w:t>
      </w:r>
    </w:p>
    <w:p w:rsidR="00380B4A" w:rsidRPr="00A64DB2" w:rsidRDefault="00380B4A" w:rsidP="00AA1E47">
      <w:pPr>
        <w:spacing w:before="100" w:beforeAutospacing="1" w:after="100" w:afterAutospacing="1"/>
        <w:jc w:val="center"/>
        <w:rPr>
          <w:b/>
        </w:rPr>
      </w:pPr>
      <w:r w:rsidRPr="00A64DB2">
        <w:rPr>
          <w:b/>
        </w:rPr>
        <w:t>Annual Percent Change in Dollar Amount of Sales</w:t>
      </w:r>
      <w:r w:rsidRPr="00A64DB2">
        <w:rPr>
          <w:b/>
        </w:rPr>
        <w:br/>
        <w:t>at Five Retail Stores from 2006 to 2008</w:t>
      </w:r>
    </w:p>
    <w:tbl>
      <w:tblPr>
        <w:tblW w:w="4583"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478"/>
        <w:gridCol w:w="3890"/>
      </w:tblGrid>
      <w:tr w:rsidR="005E58BE" w:rsidRPr="00B85661" w:rsidTr="00A64DB2">
        <w:trPr>
          <w:tblHeader/>
          <w:tblCellSpacing w:w="15" w:type="dxa"/>
          <w:jc w:val="center"/>
        </w:trPr>
        <w:tc>
          <w:tcPr>
            <w:tcW w:w="730" w:type="pct"/>
            <w:tcMar>
              <w:top w:w="15" w:type="dxa"/>
              <w:left w:w="15" w:type="dxa"/>
              <w:bottom w:w="15" w:type="dxa"/>
              <w:right w:w="15" w:type="dxa"/>
            </w:tcMar>
            <w:hideMark/>
          </w:tcPr>
          <w:p w:rsidR="005E58BE" w:rsidRPr="00B85661" w:rsidRDefault="005E58BE" w:rsidP="00AA1E47">
            <w:pPr>
              <w:spacing w:before="100" w:beforeAutospacing="1" w:after="100" w:afterAutospacing="1"/>
              <w:jc w:val="center"/>
              <w:rPr>
                <w:b/>
                <w:bCs/>
                <w:sz w:val="22"/>
              </w:rPr>
            </w:pPr>
            <w:r w:rsidRPr="00B85661">
              <w:rPr>
                <w:b/>
                <w:bCs/>
              </w:rPr>
              <w:t>Store</w:t>
            </w:r>
          </w:p>
        </w:tc>
        <w:tc>
          <w:tcPr>
            <w:tcW w:w="1986" w:type="pct"/>
            <w:tcMar>
              <w:top w:w="15" w:type="dxa"/>
              <w:left w:w="15" w:type="dxa"/>
              <w:bottom w:w="15" w:type="dxa"/>
              <w:right w:w="15" w:type="dxa"/>
            </w:tcMar>
            <w:hideMark/>
          </w:tcPr>
          <w:p w:rsidR="005E58BE" w:rsidRPr="00B85661" w:rsidRDefault="005E58BE" w:rsidP="00AA1E47">
            <w:pPr>
              <w:spacing w:before="100" w:beforeAutospacing="1" w:after="100" w:afterAutospacing="1"/>
              <w:jc w:val="center"/>
              <w:rPr>
                <w:b/>
                <w:bCs/>
                <w:sz w:val="22"/>
              </w:rPr>
            </w:pPr>
            <w:r w:rsidRPr="00B85661">
              <w:rPr>
                <w:b/>
                <w:bCs/>
              </w:rPr>
              <w:t>Percent Change</w:t>
            </w:r>
            <w:r w:rsidRPr="00B85661">
              <w:rPr>
                <w:b/>
                <w:bCs/>
              </w:rPr>
              <w:br/>
              <w:t>from 2006 to 2007</w:t>
            </w:r>
          </w:p>
        </w:tc>
        <w:tc>
          <w:tcPr>
            <w:tcW w:w="2215" w:type="pct"/>
            <w:tcMar>
              <w:top w:w="15" w:type="dxa"/>
              <w:left w:w="15" w:type="dxa"/>
              <w:bottom w:w="15" w:type="dxa"/>
              <w:right w:w="15" w:type="dxa"/>
            </w:tcMar>
            <w:hideMark/>
          </w:tcPr>
          <w:p w:rsidR="005E58BE" w:rsidRPr="00B85661" w:rsidRDefault="005E58BE" w:rsidP="00AA1E47">
            <w:pPr>
              <w:spacing w:before="100" w:beforeAutospacing="1" w:after="100" w:afterAutospacing="1"/>
              <w:jc w:val="center"/>
              <w:rPr>
                <w:b/>
                <w:bCs/>
              </w:rPr>
            </w:pPr>
            <w:r w:rsidRPr="00B85661">
              <w:rPr>
                <w:b/>
                <w:bCs/>
              </w:rPr>
              <w:t>Percent Change</w:t>
            </w:r>
            <w:r w:rsidRPr="00B85661">
              <w:rPr>
                <w:b/>
                <w:bCs/>
              </w:rPr>
              <w:br/>
              <w:t>from 2007 to 2008</w:t>
            </w:r>
          </w:p>
        </w:tc>
      </w:tr>
      <w:tr w:rsidR="005E58BE" w:rsidRPr="00B85661" w:rsidTr="00A64DB2">
        <w:trPr>
          <w:tblCellSpacing w:w="15" w:type="dxa"/>
          <w:jc w:val="center"/>
        </w:trPr>
        <w:tc>
          <w:tcPr>
            <w:tcW w:w="730" w:type="pct"/>
            <w:tcMar>
              <w:top w:w="15" w:type="dxa"/>
              <w:left w:w="15" w:type="dxa"/>
              <w:bottom w:w="15" w:type="dxa"/>
              <w:right w:w="15" w:type="dxa"/>
            </w:tcMar>
            <w:hideMark/>
          </w:tcPr>
          <w:p w:rsidR="005E58BE" w:rsidRPr="00B85661" w:rsidRDefault="005E58BE" w:rsidP="00AA1E47">
            <w:pPr>
              <w:spacing w:before="100" w:beforeAutospacing="1" w:after="100" w:afterAutospacing="1"/>
              <w:jc w:val="center"/>
            </w:pPr>
            <w:r w:rsidRPr="00B85661">
              <w:rPr>
                <w:i/>
                <w:iCs/>
              </w:rPr>
              <w:t>P</w:t>
            </w:r>
          </w:p>
        </w:tc>
        <w:tc>
          <w:tcPr>
            <w:tcW w:w="1986" w:type="pct"/>
            <w:tcMar>
              <w:top w:w="15" w:type="dxa"/>
              <w:left w:w="15" w:type="dxa"/>
              <w:bottom w:w="15" w:type="dxa"/>
              <w:right w:w="15" w:type="dxa"/>
            </w:tcMar>
            <w:hideMark/>
          </w:tcPr>
          <w:p w:rsidR="005E58BE" w:rsidRPr="00B85661" w:rsidRDefault="005E58BE" w:rsidP="00AA1E47">
            <w:pPr>
              <w:spacing w:before="100" w:beforeAutospacing="1" w:after="100" w:afterAutospacing="1"/>
              <w:ind w:left="1288"/>
            </w:pPr>
            <w:r w:rsidRPr="00B85661">
              <w:t xml:space="preserve">  10</w:t>
            </w:r>
          </w:p>
        </w:tc>
        <w:tc>
          <w:tcPr>
            <w:tcW w:w="2215" w:type="pct"/>
            <w:tcMar>
              <w:top w:w="15" w:type="dxa"/>
              <w:left w:w="15" w:type="dxa"/>
              <w:bottom w:w="15" w:type="dxa"/>
              <w:right w:w="15" w:type="dxa"/>
            </w:tcMar>
            <w:hideMark/>
          </w:tcPr>
          <w:p w:rsidR="005E58BE" w:rsidRPr="00B85661" w:rsidRDefault="00457A4D" w:rsidP="00AA1E47">
            <w:pPr>
              <w:spacing w:before="100" w:beforeAutospacing="1" w:after="100" w:afterAutospacing="1"/>
              <w:ind w:left="1426"/>
              <w:rPr>
                <w:sz w:val="22"/>
              </w:rPr>
            </w:pPr>
            <w:r>
              <w:rPr>
                <w:noProof/>
                <w:position w:val="-4"/>
              </w:rPr>
              <w:drawing>
                <wp:inline distT="0" distB="0" distL="0" distR="0">
                  <wp:extent cx="307975" cy="180975"/>
                  <wp:effectExtent l="0" t="0" r="0" b="0"/>
                  <wp:docPr id="134" name="Picture 134" descr="Eqn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qn0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5E58BE" w:rsidRPr="00B85661">
              <w:rPr>
                <w:rStyle w:val="GreenMathChar"/>
              </w:rPr>
              <w:t xml:space="preserve"> negative 10</w:t>
            </w:r>
          </w:p>
        </w:tc>
      </w:tr>
      <w:tr w:rsidR="005E58BE" w:rsidRPr="00B85661" w:rsidTr="00A64DB2">
        <w:trPr>
          <w:tblCellSpacing w:w="15" w:type="dxa"/>
          <w:jc w:val="center"/>
        </w:trPr>
        <w:tc>
          <w:tcPr>
            <w:tcW w:w="730" w:type="pct"/>
            <w:tcMar>
              <w:top w:w="15" w:type="dxa"/>
              <w:left w:w="15" w:type="dxa"/>
              <w:bottom w:w="15" w:type="dxa"/>
              <w:right w:w="15" w:type="dxa"/>
            </w:tcMar>
            <w:hideMark/>
          </w:tcPr>
          <w:p w:rsidR="005E58BE" w:rsidRPr="00B85661" w:rsidRDefault="005E58BE" w:rsidP="00AA1E47">
            <w:pPr>
              <w:spacing w:before="100" w:beforeAutospacing="1" w:after="100" w:afterAutospacing="1"/>
              <w:jc w:val="center"/>
            </w:pPr>
            <w:r w:rsidRPr="00B85661">
              <w:rPr>
                <w:i/>
                <w:iCs/>
              </w:rPr>
              <w:t>Q</w:t>
            </w:r>
          </w:p>
        </w:tc>
        <w:tc>
          <w:tcPr>
            <w:tcW w:w="1986" w:type="pct"/>
            <w:tcMar>
              <w:top w:w="15" w:type="dxa"/>
              <w:left w:w="15" w:type="dxa"/>
              <w:bottom w:w="15" w:type="dxa"/>
              <w:right w:w="15" w:type="dxa"/>
            </w:tcMar>
            <w:hideMark/>
          </w:tcPr>
          <w:p w:rsidR="005E58BE" w:rsidRPr="00B85661" w:rsidRDefault="00457A4D" w:rsidP="00AA1E47">
            <w:pPr>
              <w:spacing w:before="100" w:beforeAutospacing="1" w:after="100" w:afterAutospacing="1"/>
              <w:ind w:left="1288"/>
            </w:pPr>
            <w:r>
              <w:rPr>
                <w:noProof/>
                <w:position w:val="-4"/>
              </w:rPr>
              <w:drawing>
                <wp:inline distT="0" distB="0" distL="0" distR="0">
                  <wp:extent cx="307975" cy="180975"/>
                  <wp:effectExtent l="0" t="0" r="0" b="0"/>
                  <wp:docPr id="135" name="Picture 135" descr="Eqn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Eqn09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5E58BE" w:rsidRPr="00B85661">
              <w:rPr>
                <w:position w:val="-4"/>
              </w:rPr>
              <w:t xml:space="preserve"> </w:t>
            </w:r>
            <w:r w:rsidR="005E58BE" w:rsidRPr="00B85661">
              <w:rPr>
                <w:rStyle w:val="GreenMathChar"/>
              </w:rPr>
              <w:t>negative 20</w:t>
            </w:r>
          </w:p>
        </w:tc>
        <w:tc>
          <w:tcPr>
            <w:tcW w:w="2215" w:type="pct"/>
            <w:tcMar>
              <w:top w:w="15" w:type="dxa"/>
              <w:left w:w="15" w:type="dxa"/>
              <w:bottom w:w="15" w:type="dxa"/>
              <w:right w:w="15" w:type="dxa"/>
            </w:tcMar>
            <w:hideMark/>
          </w:tcPr>
          <w:p w:rsidR="005E58BE" w:rsidRPr="00B85661" w:rsidRDefault="005E58BE" w:rsidP="00AA1E47">
            <w:pPr>
              <w:spacing w:before="100" w:beforeAutospacing="1" w:after="100" w:afterAutospacing="1"/>
              <w:ind w:left="1400"/>
            </w:pPr>
            <w:r w:rsidRPr="00B85661">
              <w:t xml:space="preserve">     9</w:t>
            </w:r>
          </w:p>
        </w:tc>
      </w:tr>
      <w:tr w:rsidR="005E58BE" w:rsidRPr="00B85661" w:rsidTr="00A64DB2">
        <w:trPr>
          <w:tblCellSpacing w:w="15" w:type="dxa"/>
          <w:jc w:val="center"/>
        </w:trPr>
        <w:tc>
          <w:tcPr>
            <w:tcW w:w="730" w:type="pct"/>
            <w:tcMar>
              <w:top w:w="15" w:type="dxa"/>
              <w:left w:w="15" w:type="dxa"/>
              <w:bottom w:w="15" w:type="dxa"/>
              <w:right w:w="15" w:type="dxa"/>
            </w:tcMar>
            <w:hideMark/>
          </w:tcPr>
          <w:p w:rsidR="005E58BE" w:rsidRPr="00B85661" w:rsidRDefault="005E58BE" w:rsidP="00AA1E47">
            <w:pPr>
              <w:spacing w:before="100" w:beforeAutospacing="1" w:after="100" w:afterAutospacing="1"/>
              <w:jc w:val="center"/>
            </w:pPr>
            <w:r w:rsidRPr="00B85661">
              <w:rPr>
                <w:i/>
                <w:iCs/>
              </w:rPr>
              <w:t>R</w:t>
            </w:r>
          </w:p>
        </w:tc>
        <w:tc>
          <w:tcPr>
            <w:tcW w:w="1986" w:type="pct"/>
            <w:tcMar>
              <w:top w:w="15" w:type="dxa"/>
              <w:left w:w="15" w:type="dxa"/>
              <w:bottom w:w="15" w:type="dxa"/>
              <w:right w:w="15" w:type="dxa"/>
            </w:tcMar>
            <w:hideMark/>
          </w:tcPr>
          <w:p w:rsidR="005E58BE" w:rsidRPr="00B85661" w:rsidRDefault="005E58BE" w:rsidP="00AA1E47">
            <w:pPr>
              <w:spacing w:before="100" w:beforeAutospacing="1" w:after="100" w:afterAutospacing="1"/>
              <w:ind w:left="1288"/>
            </w:pPr>
            <w:r w:rsidRPr="00B85661">
              <w:t xml:space="preserve">    5</w:t>
            </w:r>
          </w:p>
        </w:tc>
        <w:tc>
          <w:tcPr>
            <w:tcW w:w="2215" w:type="pct"/>
            <w:tcMar>
              <w:top w:w="15" w:type="dxa"/>
              <w:left w:w="15" w:type="dxa"/>
              <w:bottom w:w="15" w:type="dxa"/>
              <w:right w:w="15" w:type="dxa"/>
            </w:tcMar>
            <w:hideMark/>
          </w:tcPr>
          <w:p w:rsidR="005E58BE" w:rsidRPr="00B85661" w:rsidRDefault="005E58BE" w:rsidP="00AA1E47">
            <w:pPr>
              <w:spacing w:before="100" w:beforeAutospacing="1" w:after="100" w:afterAutospacing="1"/>
              <w:ind w:left="1400"/>
            </w:pPr>
            <w:r w:rsidRPr="00B85661">
              <w:t xml:space="preserve">   12</w:t>
            </w:r>
          </w:p>
        </w:tc>
      </w:tr>
      <w:tr w:rsidR="005E58BE" w:rsidRPr="00B85661" w:rsidTr="00A64DB2">
        <w:trPr>
          <w:tblCellSpacing w:w="15" w:type="dxa"/>
          <w:jc w:val="center"/>
        </w:trPr>
        <w:tc>
          <w:tcPr>
            <w:tcW w:w="730" w:type="pct"/>
            <w:tcMar>
              <w:top w:w="15" w:type="dxa"/>
              <w:left w:w="15" w:type="dxa"/>
              <w:bottom w:w="15" w:type="dxa"/>
              <w:right w:w="15" w:type="dxa"/>
            </w:tcMar>
            <w:hideMark/>
          </w:tcPr>
          <w:p w:rsidR="005E58BE" w:rsidRPr="00B85661" w:rsidRDefault="005E58BE" w:rsidP="00AA1E47">
            <w:pPr>
              <w:spacing w:before="100" w:beforeAutospacing="1" w:after="100" w:afterAutospacing="1"/>
              <w:jc w:val="center"/>
            </w:pPr>
            <w:r w:rsidRPr="00B85661">
              <w:rPr>
                <w:i/>
                <w:iCs/>
              </w:rPr>
              <w:t>S</w:t>
            </w:r>
          </w:p>
        </w:tc>
        <w:tc>
          <w:tcPr>
            <w:tcW w:w="1986" w:type="pct"/>
            <w:tcMar>
              <w:top w:w="15" w:type="dxa"/>
              <w:left w:w="15" w:type="dxa"/>
              <w:bottom w:w="15" w:type="dxa"/>
              <w:right w:w="15" w:type="dxa"/>
            </w:tcMar>
            <w:hideMark/>
          </w:tcPr>
          <w:p w:rsidR="005E58BE" w:rsidRPr="00B85661" w:rsidRDefault="00457A4D" w:rsidP="00AA1E47">
            <w:pPr>
              <w:spacing w:before="100" w:beforeAutospacing="1" w:after="100" w:afterAutospacing="1"/>
              <w:ind w:left="1368"/>
            </w:pPr>
            <w:r>
              <w:rPr>
                <w:noProof/>
                <w:position w:val="-6"/>
              </w:rPr>
              <w:drawing>
                <wp:inline distT="0" distB="0" distL="0" distR="0">
                  <wp:extent cx="217170" cy="180975"/>
                  <wp:effectExtent l="0" t="0" r="11430" b="0"/>
                  <wp:docPr id="136" name="Picture 136" descr="Eqn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qn00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7170" cy="180975"/>
                          </a:xfrm>
                          <a:prstGeom prst="rect">
                            <a:avLst/>
                          </a:prstGeom>
                          <a:noFill/>
                          <a:ln>
                            <a:noFill/>
                          </a:ln>
                        </pic:spPr>
                      </pic:pic>
                    </a:graphicData>
                  </a:graphic>
                </wp:inline>
              </w:drawing>
            </w:r>
            <w:r w:rsidR="005E58BE" w:rsidRPr="00B85661">
              <w:t xml:space="preserve"> </w:t>
            </w:r>
            <w:r w:rsidR="005E58BE" w:rsidRPr="00B85661">
              <w:rPr>
                <w:rStyle w:val="GreenMathChar"/>
              </w:rPr>
              <w:t>negative 7</w:t>
            </w:r>
          </w:p>
        </w:tc>
        <w:tc>
          <w:tcPr>
            <w:tcW w:w="2215" w:type="pct"/>
            <w:tcMar>
              <w:top w:w="15" w:type="dxa"/>
              <w:left w:w="15" w:type="dxa"/>
              <w:bottom w:w="15" w:type="dxa"/>
              <w:right w:w="15" w:type="dxa"/>
            </w:tcMar>
            <w:hideMark/>
          </w:tcPr>
          <w:p w:rsidR="005E58BE" w:rsidRPr="00B85661" w:rsidRDefault="00457A4D" w:rsidP="00AA1E47">
            <w:pPr>
              <w:spacing w:before="100" w:beforeAutospacing="1" w:after="100" w:afterAutospacing="1"/>
              <w:ind w:left="1411"/>
            </w:pPr>
            <w:r>
              <w:rPr>
                <w:noProof/>
                <w:position w:val="-6"/>
              </w:rPr>
              <w:drawing>
                <wp:inline distT="0" distB="0" distL="0" distR="0">
                  <wp:extent cx="307975" cy="180975"/>
                  <wp:effectExtent l="0" t="0" r="0" b="0"/>
                  <wp:docPr id="137" name="Picture 137" descr="Eqn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Eqn00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005E58BE" w:rsidRPr="00B85661">
              <w:t xml:space="preserve"> </w:t>
            </w:r>
            <w:r w:rsidR="005E58BE" w:rsidRPr="00B85661">
              <w:rPr>
                <w:rStyle w:val="GreenMathChar"/>
              </w:rPr>
              <w:t>negative 15</w:t>
            </w:r>
          </w:p>
        </w:tc>
      </w:tr>
      <w:tr w:rsidR="005E58BE" w:rsidRPr="00B85661" w:rsidTr="00A64DB2">
        <w:trPr>
          <w:tblCellSpacing w:w="15" w:type="dxa"/>
          <w:jc w:val="center"/>
        </w:trPr>
        <w:tc>
          <w:tcPr>
            <w:tcW w:w="730" w:type="pct"/>
            <w:tcMar>
              <w:top w:w="15" w:type="dxa"/>
              <w:left w:w="15" w:type="dxa"/>
              <w:bottom w:w="15" w:type="dxa"/>
              <w:right w:w="15" w:type="dxa"/>
            </w:tcMar>
            <w:hideMark/>
          </w:tcPr>
          <w:p w:rsidR="005E58BE" w:rsidRPr="00B85661" w:rsidRDefault="005E58BE" w:rsidP="00AA1E47">
            <w:pPr>
              <w:spacing w:before="100" w:beforeAutospacing="1" w:after="100" w:afterAutospacing="1"/>
              <w:jc w:val="center"/>
            </w:pPr>
            <w:r w:rsidRPr="00B85661">
              <w:rPr>
                <w:i/>
                <w:iCs/>
              </w:rPr>
              <w:t>T</w:t>
            </w:r>
          </w:p>
        </w:tc>
        <w:tc>
          <w:tcPr>
            <w:tcW w:w="1986" w:type="pct"/>
            <w:tcMar>
              <w:top w:w="15" w:type="dxa"/>
              <w:left w:w="15" w:type="dxa"/>
              <w:bottom w:w="15" w:type="dxa"/>
              <w:right w:w="15" w:type="dxa"/>
            </w:tcMar>
            <w:hideMark/>
          </w:tcPr>
          <w:p w:rsidR="005E58BE" w:rsidRPr="00B85661" w:rsidRDefault="005E58BE" w:rsidP="00AA1E47">
            <w:pPr>
              <w:spacing w:before="100" w:beforeAutospacing="1" w:after="100" w:afterAutospacing="1"/>
              <w:ind w:left="1288"/>
            </w:pPr>
            <w:r w:rsidRPr="00B85661">
              <w:t xml:space="preserve"> </w:t>
            </w:r>
            <w:r w:rsidR="005F512D" w:rsidRPr="00B85661">
              <w:t xml:space="preserve"> </w:t>
            </w:r>
            <w:r w:rsidRPr="00B85661">
              <w:t>17</w:t>
            </w:r>
          </w:p>
        </w:tc>
        <w:tc>
          <w:tcPr>
            <w:tcW w:w="2215" w:type="pct"/>
            <w:tcMar>
              <w:top w:w="15" w:type="dxa"/>
              <w:left w:w="15" w:type="dxa"/>
              <w:bottom w:w="15" w:type="dxa"/>
              <w:right w:w="15" w:type="dxa"/>
            </w:tcMar>
            <w:hideMark/>
          </w:tcPr>
          <w:p w:rsidR="005E58BE" w:rsidRPr="00B85661" w:rsidRDefault="00457A4D" w:rsidP="00AA1E47">
            <w:pPr>
              <w:spacing w:before="100" w:beforeAutospacing="1" w:after="100" w:afterAutospacing="1"/>
              <w:ind w:left="1498"/>
            </w:pPr>
            <w:r>
              <w:rPr>
                <w:noProof/>
                <w:position w:val="-6"/>
              </w:rPr>
              <w:drawing>
                <wp:inline distT="0" distB="0" distL="0" distR="0">
                  <wp:extent cx="217170" cy="180975"/>
                  <wp:effectExtent l="0" t="0" r="11430" b="0"/>
                  <wp:docPr id="138" name="Picture 138" descr="Eqn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qn00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17170" cy="180975"/>
                          </a:xfrm>
                          <a:prstGeom prst="rect">
                            <a:avLst/>
                          </a:prstGeom>
                          <a:noFill/>
                          <a:ln>
                            <a:noFill/>
                          </a:ln>
                        </pic:spPr>
                      </pic:pic>
                    </a:graphicData>
                  </a:graphic>
                </wp:inline>
              </w:drawing>
            </w:r>
            <w:r w:rsidR="005E58BE" w:rsidRPr="00B85661">
              <w:t xml:space="preserve"> </w:t>
            </w:r>
            <w:r w:rsidR="005E58BE" w:rsidRPr="00B85661">
              <w:rPr>
                <w:rStyle w:val="GreenMathChar"/>
              </w:rPr>
              <w:t>negative 8</w:t>
            </w:r>
          </w:p>
        </w:tc>
      </w:tr>
    </w:tbl>
    <w:p w:rsidR="00380B4A" w:rsidRPr="00B85661" w:rsidRDefault="007F545D" w:rsidP="00AA1E47">
      <w:pPr>
        <w:pStyle w:val="NormalWeb"/>
      </w:pPr>
      <w:r>
        <w:br w:type="page"/>
      </w:r>
      <w:r w:rsidR="00380B4A" w:rsidRPr="00B85661">
        <w:lastRenderedPageBreak/>
        <w:t>Based on the information given, which of the following statements must be true?</w:t>
      </w:r>
    </w:p>
    <w:p w:rsidR="00380B4A" w:rsidRPr="00B85661" w:rsidRDefault="00380B4A" w:rsidP="007D1925">
      <w:pPr>
        <w:pStyle w:val="NormalWeb"/>
        <w:spacing w:before="0" w:beforeAutospacing="0" w:after="0" w:afterAutospacing="0"/>
      </w:pPr>
      <w:r w:rsidRPr="00B85661">
        <w:t xml:space="preserve">Indicate </w:t>
      </w:r>
      <w:r w:rsidRPr="00B85661">
        <w:rPr>
          <w:u w:val="single"/>
        </w:rPr>
        <w:t>all</w:t>
      </w:r>
      <w:r w:rsidRPr="00B85661">
        <w:t xml:space="preserve"> such statements.</w:t>
      </w:r>
    </w:p>
    <w:p w:rsidR="00380B4A" w:rsidRPr="00B85661" w:rsidRDefault="00380B4A" w:rsidP="007D1925">
      <w:pPr>
        <w:spacing w:before="120"/>
      </w:pPr>
      <w:r w:rsidRPr="00B85661">
        <w:t xml:space="preserve">A. For 2008 the dollar amount of sales at Store </w:t>
      </w:r>
      <w:r w:rsidRPr="00B85661">
        <w:rPr>
          <w:rStyle w:val="Emphasis"/>
        </w:rPr>
        <w:t>R</w:t>
      </w:r>
      <w:r w:rsidRPr="00B85661">
        <w:t xml:space="preserve"> was greater than that at each of the other four stores.</w:t>
      </w:r>
    </w:p>
    <w:p w:rsidR="00380B4A" w:rsidRPr="00B85661" w:rsidRDefault="00380B4A" w:rsidP="007D1925">
      <w:pPr>
        <w:spacing w:before="120"/>
      </w:pPr>
      <w:r w:rsidRPr="00B85661">
        <w:t xml:space="preserve">B. The dollar amount of sales at Store </w:t>
      </w:r>
      <w:r w:rsidRPr="00B85661">
        <w:rPr>
          <w:rStyle w:val="Emphasis"/>
        </w:rPr>
        <w:t>S</w:t>
      </w:r>
      <w:r w:rsidRPr="00B85661">
        <w:t xml:space="preserve"> for 2008 was 22 percent less than that for 2006.</w:t>
      </w:r>
    </w:p>
    <w:p w:rsidR="00380B4A" w:rsidRPr="00B85661" w:rsidRDefault="00380B4A" w:rsidP="007D1925">
      <w:pPr>
        <w:spacing w:before="120"/>
      </w:pPr>
      <w:r w:rsidRPr="00B85661">
        <w:t xml:space="preserve">C. The dollar amount of sales at Store </w:t>
      </w:r>
      <w:r w:rsidRPr="00B85661">
        <w:rPr>
          <w:rStyle w:val="Emphasis"/>
        </w:rPr>
        <w:t>R</w:t>
      </w:r>
      <w:r w:rsidRPr="00B85661">
        <w:t xml:space="preserve"> for 2008 was more than 17 percent greater than that for 2006.</w:t>
      </w:r>
    </w:p>
    <w:p w:rsidR="00380B4A" w:rsidRPr="007F545D" w:rsidRDefault="00380B4A" w:rsidP="007F545D">
      <w:pPr>
        <w:pStyle w:val="Heading5"/>
      </w:pPr>
      <w:r w:rsidRPr="007F545D">
        <w:t>Explanation</w:t>
      </w:r>
    </w:p>
    <w:p w:rsidR="003432DE" w:rsidRPr="00B85661" w:rsidRDefault="003432DE" w:rsidP="007F545D">
      <w:pPr>
        <w:pStyle w:val="NormalWeb"/>
        <w:spacing w:before="0" w:beforeAutospacing="0"/>
      </w:pPr>
      <w:r w:rsidRPr="00B85661">
        <w:t xml:space="preserve">For Choice A, since the only data given in </w:t>
      </w:r>
      <w:r w:rsidR="009C4CB5">
        <w:t xml:space="preserve">the </w:t>
      </w:r>
      <w:r w:rsidR="00AE30CA">
        <w:t>table</w:t>
      </w:r>
      <w:r w:rsidR="009C4CB5">
        <w:t xml:space="preserve"> accompanying the question</w:t>
      </w:r>
      <w:r w:rsidRPr="00B85661">
        <w:t xml:space="preserve"> are percent changes from year to year, there is no way to compare the actual dollar amount of sales at the stores for 2008 or for any other year. Even though Store </w:t>
      </w:r>
      <w:r w:rsidRPr="00B85661">
        <w:rPr>
          <w:rStyle w:val="Emphasis"/>
        </w:rPr>
        <w:t>R</w:t>
      </w:r>
      <w:r w:rsidRPr="00B85661">
        <w:t xml:space="preserve"> had the greatest percent increase from 2006 to 2008, its actual dollar amount of sales for 2008 may have been much smaller than that for any of the other four stores, and therefore Choice A is not necessarily true.</w:t>
      </w:r>
    </w:p>
    <w:p w:rsidR="009F7AC4" w:rsidRPr="00B85661" w:rsidRDefault="009F7AC4" w:rsidP="007D1925">
      <w:pPr>
        <w:pStyle w:val="NormalWeb"/>
        <w:spacing w:before="120" w:beforeAutospacing="0" w:after="0" w:afterAutospacing="0"/>
      </w:pPr>
      <w:r w:rsidRPr="00B85661">
        <w:t xml:space="preserve">For Choice B, even though the sum of the two percent decreases would suggest a 22 percent decrease, the bases of the percents are different. If </w:t>
      </w:r>
      <w:r w:rsidRPr="00B85661">
        <w:rPr>
          <w:rStyle w:val="Emphasis"/>
        </w:rPr>
        <w:t>B</w:t>
      </w:r>
      <w:r w:rsidRPr="00B85661">
        <w:t xml:space="preserve"> is the dollar amount of sales at Store </w:t>
      </w:r>
      <w:r w:rsidRPr="00B85661">
        <w:rPr>
          <w:rStyle w:val="Emphasis"/>
        </w:rPr>
        <w:t>S</w:t>
      </w:r>
      <w:r w:rsidRPr="00B85661">
        <w:t xml:space="preserve"> for 2006, then the dollar amount for 2007 is 93 percent of </w:t>
      </w:r>
      <w:r w:rsidRPr="00B85661">
        <w:rPr>
          <w:rStyle w:val="Emphasis"/>
        </w:rPr>
        <w:t>B</w:t>
      </w:r>
      <w:r w:rsidRPr="00B85661">
        <w:t>, or 0.93</w:t>
      </w:r>
      <w:r w:rsidRPr="00E908F2">
        <w:rPr>
          <w:i/>
        </w:rPr>
        <w:t>B</w:t>
      </w:r>
      <w:r w:rsidRPr="00B85661">
        <w:t xml:space="preserve">, and the dollar amount for 2008 is given by </w:t>
      </w:r>
      <w:r w:rsidR="00457A4D">
        <w:rPr>
          <w:noProof/>
          <w:position w:val="-12"/>
          <w:szCs w:val="26"/>
        </w:rPr>
        <w:drawing>
          <wp:inline distT="0" distB="0" distL="0" distR="0">
            <wp:extent cx="1050290" cy="253365"/>
            <wp:effectExtent l="0" t="0" r="0" b="635"/>
            <wp:docPr id="139" name="Picture 139" descr="Eqn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Eqn13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050290" cy="253365"/>
                    </a:xfrm>
                    <a:prstGeom prst="rect">
                      <a:avLst/>
                    </a:prstGeom>
                    <a:noFill/>
                    <a:ln>
                      <a:noFill/>
                    </a:ln>
                  </pic:spPr>
                </pic:pic>
              </a:graphicData>
            </a:graphic>
          </wp:inline>
        </w:drawing>
      </w:r>
      <w:r w:rsidRPr="00B85661">
        <w:t xml:space="preserve"> </w:t>
      </w:r>
      <w:r w:rsidR="00BE1112">
        <w:rPr>
          <w:rStyle w:val="GreenMathChar"/>
        </w:rPr>
        <w:t>0.85</w:t>
      </w:r>
      <w:r w:rsidRPr="00B85661">
        <w:rPr>
          <w:rStyle w:val="GreenMathChar"/>
        </w:rPr>
        <w:t>, time</w:t>
      </w:r>
      <w:r w:rsidR="00BE1112">
        <w:rPr>
          <w:rStyle w:val="GreenMathChar"/>
        </w:rPr>
        <w:t>s</w:t>
      </w:r>
      <w:r w:rsidRPr="00B85661">
        <w:rPr>
          <w:rStyle w:val="GreenMathChar"/>
        </w:rPr>
        <w:t xml:space="preserve">, </w:t>
      </w:r>
      <w:r w:rsidR="00BE1112">
        <w:rPr>
          <w:rStyle w:val="GreenMathChar"/>
        </w:rPr>
        <w:t>0.93</w:t>
      </w:r>
      <w:r w:rsidRPr="00B85661">
        <w:rPr>
          <w:rStyle w:val="GreenMathChar"/>
        </w:rPr>
        <w:t xml:space="preserve">, times, </w:t>
      </w:r>
      <w:r w:rsidRPr="00B85661">
        <w:rPr>
          <w:rStyle w:val="GreenMathChar"/>
          <w:i/>
        </w:rPr>
        <w:t>B</w:t>
      </w:r>
      <w:r w:rsidRPr="00B85661">
        <w:rPr>
          <w:rStyle w:val="GreenMathChar"/>
        </w:rPr>
        <w:t xml:space="preserve"> </w:t>
      </w:r>
      <w:r w:rsidRPr="00B85661">
        <w:t xml:space="preserve">which is </w:t>
      </w:r>
      <w:r w:rsidR="00BE1112">
        <w:t>0.7905</w:t>
      </w:r>
      <w:r w:rsidR="00BE1112">
        <w:rPr>
          <w:i/>
        </w:rPr>
        <w:t>B</w:t>
      </w:r>
      <w:r w:rsidR="00BE1112">
        <w:t>.</w:t>
      </w:r>
      <w:r w:rsidR="00BE1112" w:rsidRPr="00B85661">
        <w:rPr>
          <w:rStyle w:val="GreenMathChar"/>
        </w:rPr>
        <w:t xml:space="preserve"> </w:t>
      </w:r>
      <w:r w:rsidRPr="00B85661">
        <w:t xml:space="preserve">Note that this represents a percent decrease of </w:t>
      </w:r>
      <w:r w:rsidR="00457A4D">
        <w:rPr>
          <w:noProof/>
          <w:position w:val="-6"/>
          <w:szCs w:val="26"/>
        </w:rPr>
        <w:drawing>
          <wp:inline distT="0" distB="0" distL="0" distR="0">
            <wp:extent cx="1330960" cy="180975"/>
            <wp:effectExtent l="0" t="0" r="0" b="0"/>
            <wp:docPr id="140" name="Picture 140" descr="Eqn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qn13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30960" cy="180975"/>
                    </a:xfrm>
                    <a:prstGeom prst="rect">
                      <a:avLst/>
                    </a:prstGeom>
                    <a:noFill/>
                    <a:ln>
                      <a:noFill/>
                    </a:ln>
                  </pic:spPr>
                </pic:pic>
              </a:graphicData>
            </a:graphic>
          </wp:inline>
        </w:drawing>
      </w:r>
      <w:r w:rsidRPr="00B85661">
        <w:t xml:space="preserve"> </w:t>
      </w:r>
      <w:r w:rsidR="00315D06">
        <w:rPr>
          <w:rStyle w:val="GreenMathChar"/>
        </w:rPr>
        <w:t>100</w:t>
      </w:r>
      <w:r w:rsidRPr="00B85661">
        <w:rPr>
          <w:rStyle w:val="GreenMathChar"/>
        </w:rPr>
        <w:t xml:space="preserve">, minus, </w:t>
      </w:r>
      <w:r w:rsidR="00315D06">
        <w:rPr>
          <w:rStyle w:val="GreenMathChar"/>
        </w:rPr>
        <w:t>79.05 = 20.95</w:t>
      </w:r>
      <w:r w:rsidRPr="00B85661">
        <w:t xml:space="preserve"> percent, which is not equal to 22 percent, and so Choice B is not true.</w:t>
      </w:r>
    </w:p>
    <w:p w:rsidR="009F7AC4" w:rsidRPr="00B85661" w:rsidRDefault="009F7AC4" w:rsidP="00AA1E47">
      <w:pPr>
        <w:pStyle w:val="NormalWeb"/>
      </w:pPr>
      <w:r w:rsidRPr="00B85661">
        <w:t xml:space="preserve">For Choice C, if </w:t>
      </w:r>
      <w:r w:rsidRPr="00B85661">
        <w:rPr>
          <w:rStyle w:val="Emphasis"/>
        </w:rPr>
        <w:t>C</w:t>
      </w:r>
      <w:r w:rsidRPr="00B85661">
        <w:t xml:space="preserve"> is the dollar amount of sales at Store </w:t>
      </w:r>
      <w:r w:rsidRPr="00B85661">
        <w:rPr>
          <w:rStyle w:val="Emphasis"/>
        </w:rPr>
        <w:t>R</w:t>
      </w:r>
      <w:r w:rsidRPr="00B85661">
        <w:t xml:space="preserve"> for 2006, then the dollar amount for 2007 is given by 1.05</w:t>
      </w:r>
      <w:r w:rsidRPr="00B85661">
        <w:rPr>
          <w:i/>
        </w:rPr>
        <w:t>C</w:t>
      </w:r>
      <w:r w:rsidRPr="00B85661">
        <w:t xml:space="preserve"> and the dollar amount for 2008 is given by </w:t>
      </w:r>
      <w:r w:rsidR="00457A4D">
        <w:rPr>
          <w:noProof/>
          <w:position w:val="-12"/>
          <w:szCs w:val="26"/>
        </w:rPr>
        <w:drawing>
          <wp:inline distT="0" distB="0" distL="0" distR="0">
            <wp:extent cx="1031875" cy="253365"/>
            <wp:effectExtent l="0" t="0" r="9525" b="635"/>
            <wp:docPr id="141" name="Picture 141" descr="Eqn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Eqn13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31875" cy="253365"/>
                    </a:xfrm>
                    <a:prstGeom prst="rect">
                      <a:avLst/>
                    </a:prstGeom>
                    <a:noFill/>
                    <a:ln>
                      <a:noFill/>
                    </a:ln>
                  </pic:spPr>
                </pic:pic>
              </a:graphicData>
            </a:graphic>
          </wp:inline>
        </w:drawing>
      </w:r>
      <w:r w:rsidRPr="00B85661">
        <w:t xml:space="preserve"> </w:t>
      </w:r>
      <w:r w:rsidR="00315D06">
        <w:rPr>
          <w:rStyle w:val="GreenMathChar"/>
        </w:rPr>
        <w:t>1.12</w:t>
      </w:r>
      <w:r w:rsidRPr="00B85661">
        <w:rPr>
          <w:rStyle w:val="GreenMathChar"/>
        </w:rPr>
        <w:t>, time</w:t>
      </w:r>
      <w:r w:rsidR="00315D06">
        <w:rPr>
          <w:rStyle w:val="GreenMathChar"/>
        </w:rPr>
        <w:t>s</w:t>
      </w:r>
      <w:r w:rsidRPr="00B85661">
        <w:rPr>
          <w:rStyle w:val="GreenMathChar"/>
        </w:rPr>
        <w:t xml:space="preserve">, </w:t>
      </w:r>
      <w:r w:rsidR="00315D06">
        <w:rPr>
          <w:rStyle w:val="GreenMathChar"/>
        </w:rPr>
        <w:t>1.05</w:t>
      </w:r>
      <w:r w:rsidRPr="00B85661">
        <w:rPr>
          <w:rStyle w:val="GreenMathChar"/>
        </w:rPr>
        <w:t>, time</w:t>
      </w:r>
      <w:r w:rsidR="00315D06">
        <w:rPr>
          <w:rStyle w:val="GreenMathChar"/>
        </w:rPr>
        <w:t>s</w:t>
      </w:r>
      <w:r w:rsidRPr="00B85661">
        <w:rPr>
          <w:rStyle w:val="GreenMathChar"/>
        </w:rPr>
        <w:t xml:space="preserve">, </w:t>
      </w:r>
      <w:r w:rsidRPr="00B85661">
        <w:rPr>
          <w:rStyle w:val="GreenMathChar"/>
          <w:i/>
        </w:rPr>
        <w:t>C</w:t>
      </w:r>
      <w:r w:rsidRPr="00B85661">
        <w:rPr>
          <w:rStyle w:val="GreenMathChar"/>
        </w:rPr>
        <w:t xml:space="preserve"> </w:t>
      </w:r>
      <w:r w:rsidRPr="00B85661">
        <w:t xml:space="preserve">which is </w:t>
      </w:r>
      <w:r w:rsidR="00315D06" w:rsidRPr="00E908F2">
        <w:rPr>
          <w:rStyle w:val="GreenMathChar"/>
          <w:color w:val="auto"/>
        </w:rPr>
        <w:t>1.176</w:t>
      </w:r>
      <w:r w:rsidR="00315D06" w:rsidRPr="00E908F2">
        <w:rPr>
          <w:rStyle w:val="GreenMathChar"/>
          <w:i/>
          <w:color w:val="auto"/>
        </w:rPr>
        <w:t>C</w:t>
      </w:r>
      <w:r w:rsidR="00315D06" w:rsidRPr="00E908F2">
        <w:rPr>
          <w:rStyle w:val="GreenMathChar"/>
          <w:color w:val="auto"/>
        </w:rPr>
        <w:t>.</w:t>
      </w:r>
      <w:r w:rsidRPr="00B85661">
        <w:t xml:space="preserve"> Note that this represents a 17.6 percent increase, which is greater than 17 percent, so Choice C must be true.</w:t>
      </w:r>
    </w:p>
    <w:p w:rsidR="003432DE" w:rsidRPr="00B85661" w:rsidRDefault="003432DE" w:rsidP="00AA1E47">
      <w:pPr>
        <w:pStyle w:val="NormalWeb"/>
      </w:pPr>
      <w:r w:rsidRPr="00B85661">
        <w:rPr>
          <w:rStyle w:val="Strong"/>
        </w:rPr>
        <w:t xml:space="preserve">Therefore, the correct answer consists of only Choice C (The dollar amount of sales at Store </w:t>
      </w:r>
      <w:r w:rsidRPr="00B85661">
        <w:rPr>
          <w:rStyle w:val="Emphasis"/>
          <w:b/>
          <w:bCs/>
        </w:rPr>
        <w:t>R</w:t>
      </w:r>
      <w:r w:rsidRPr="00B85661">
        <w:rPr>
          <w:rStyle w:val="Strong"/>
        </w:rPr>
        <w:t xml:space="preserve"> for 2008 was more than 17 percent greater than that for 2006)</w:t>
      </w:r>
      <w:r w:rsidRPr="00B85661">
        <w:t>.</w:t>
      </w:r>
    </w:p>
    <w:p w:rsidR="00380B4A" w:rsidRPr="00B85661" w:rsidRDefault="00380B4A" w:rsidP="00AA1E47">
      <w:pPr>
        <w:spacing w:before="100" w:beforeAutospacing="1" w:after="100" w:afterAutospacing="1"/>
      </w:pPr>
      <w:r w:rsidRPr="00B85661">
        <w:rPr>
          <w:u w:val="single"/>
        </w:rPr>
        <w:t>Note:</w:t>
      </w:r>
      <w:r w:rsidRPr="00B85661">
        <w:t xml:space="preserve"> This question also appear</w:t>
      </w:r>
      <w:r w:rsidR="009C4CB5">
        <w:t>s</w:t>
      </w:r>
      <w:r w:rsidRPr="00B85661">
        <w:t xml:space="preserve"> as </w:t>
      </w:r>
      <w:r w:rsidR="009C4CB5">
        <w:t>a sample question for</w:t>
      </w:r>
      <w:r w:rsidRPr="00B85661">
        <w:t xml:space="preserve"> Strategy 13.</w:t>
      </w:r>
    </w:p>
    <w:sectPr w:rsidR="00380B4A" w:rsidRPr="00B85661" w:rsidSect="00D22166">
      <w:footerReference w:type="default" r:id="rId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511" w:rsidRDefault="00054511" w:rsidP="00BF73D7">
      <w:pPr>
        <w:spacing w:line="240" w:lineRule="auto"/>
      </w:pPr>
      <w:r>
        <w:separator/>
      </w:r>
    </w:p>
  </w:endnote>
  <w:endnote w:type="continuationSeparator" w:id="0">
    <w:p w:rsidR="00054511" w:rsidRDefault="00054511" w:rsidP="00BF7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ETS Sans">
    <w:charset w:val="00"/>
    <w:family w:val="swiss"/>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A" w:rsidRPr="00FA10E6" w:rsidRDefault="008963DA" w:rsidP="009D49AA">
    <w:pPr>
      <w:pStyle w:val="Footer"/>
      <w:tabs>
        <w:tab w:val="clear" w:pos="4320"/>
        <w:tab w:val="center" w:pos="5040"/>
      </w:tabs>
      <w:rPr>
        <w:b w:val="0"/>
        <w:sz w:val="16"/>
      </w:rPr>
    </w:pPr>
    <w:r w:rsidRPr="00FA10E6">
      <w:rPr>
        <w:b w:val="0"/>
        <w:sz w:val="16"/>
      </w:rPr>
      <w:fldChar w:fldCharType="begin"/>
    </w:r>
    <w:r w:rsidRPr="00FA10E6">
      <w:rPr>
        <w:b w:val="0"/>
        <w:sz w:val="16"/>
      </w:rPr>
      <w:instrText xml:space="preserve"> FILENAME </w:instrText>
    </w:r>
    <w:r w:rsidRPr="00FA10E6">
      <w:rPr>
        <w:b w:val="0"/>
        <w:sz w:val="16"/>
      </w:rPr>
      <w:fldChar w:fldCharType="separate"/>
    </w:r>
    <w:r>
      <w:rPr>
        <w:b w:val="0"/>
        <w:noProof/>
        <w:sz w:val="16"/>
      </w:rPr>
      <w:t>General Problem Steps_Screen Reader_KR_052815.doc</w:t>
    </w:r>
    <w:r w:rsidRPr="00FA10E6">
      <w:rPr>
        <w:b w:val="0"/>
        <w:sz w:val="16"/>
      </w:rPr>
      <w:fldChar w:fldCharType="end"/>
    </w:r>
    <w:r w:rsidRPr="00FA10E6">
      <w:rPr>
        <w:b w:val="0"/>
        <w:sz w:val="16"/>
      </w:rPr>
      <w:tab/>
      <w:t xml:space="preserve">Page </w:t>
    </w:r>
    <w:r w:rsidRPr="00FA10E6">
      <w:rPr>
        <w:b w:val="0"/>
        <w:sz w:val="16"/>
      </w:rPr>
      <w:fldChar w:fldCharType="begin"/>
    </w:r>
    <w:r w:rsidRPr="00FA10E6">
      <w:rPr>
        <w:b w:val="0"/>
        <w:sz w:val="16"/>
      </w:rPr>
      <w:instrText xml:space="preserve"> PAGE </w:instrText>
    </w:r>
    <w:r w:rsidRPr="00FA10E6">
      <w:rPr>
        <w:b w:val="0"/>
        <w:sz w:val="16"/>
      </w:rPr>
      <w:fldChar w:fldCharType="separate"/>
    </w:r>
    <w:r w:rsidR="00457A4D">
      <w:rPr>
        <w:b w:val="0"/>
        <w:noProof/>
        <w:sz w:val="16"/>
      </w:rPr>
      <w:t>1</w:t>
    </w:r>
    <w:r w:rsidRPr="00FA10E6">
      <w:rPr>
        <w:b w:val="0"/>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511" w:rsidRDefault="00054511" w:rsidP="00BF73D7">
      <w:pPr>
        <w:spacing w:line="240" w:lineRule="auto"/>
      </w:pPr>
      <w:r>
        <w:separator/>
      </w:r>
    </w:p>
  </w:footnote>
  <w:footnote w:type="continuationSeparator" w:id="0">
    <w:p w:rsidR="00054511" w:rsidRDefault="00054511" w:rsidP="00BF73D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95pt;height:14.25pt" o:bullet="t">
        <v:imagedata r:id="rId1" o:title="Eqn122"/>
      </v:shape>
    </w:pict>
  </w:numPicBullet>
  <w:abstractNum w:abstractNumId="0">
    <w:nsid w:val="FFFFFF1D"/>
    <w:multiLevelType w:val="multilevel"/>
    <w:tmpl w:val="FC32B2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9444A"/>
    <w:multiLevelType w:val="hybridMultilevel"/>
    <w:tmpl w:val="74F41AE6"/>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192369"/>
    <w:multiLevelType w:val="hybridMultilevel"/>
    <w:tmpl w:val="13F64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72926"/>
    <w:multiLevelType w:val="hybridMultilevel"/>
    <w:tmpl w:val="0EB46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4074D"/>
    <w:multiLevelType w:val="hybridMultilevel"/>
    <w:tmpl w:val="2C041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125CA"/>
    <w:multiLevelType w:val="hybridMultilevel"/>
    <w:tmpl w:val="D94E3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E2F87"/>
    <w:multiLevelType w:val="hybridMultilevel"/>
    <w:tmpl w:val="D848C430"/>
    <w:lvl w:ilvl="0" w:tplc="0B368CAE">
      <w:start w:val="1"/>
      <w:numFmt w:val="decimal"/>
      <w:pStyle w:val="MTDisplayEqua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D05729"/>
    <w:multiLevelType w:val="hybridMultilevel"/>
    <w:tmpl w:val="A7ACE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B7A96"/>
    <w:multiLevelType w:val="hybridMultilevel"/>
    <w:tmpl w:val="3668B8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951126"/>
    <w:multiLevelType w:val="hybridMultilevel"/>
    <w:tmpl w:val="0716302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8316A"/>
    <w:multiLevelType w:val="hybridMultilevel"/>
    <w:tmpl w:val="314A37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DF7520D"/>
    <w:multiLevelType w:val="multilevel"/>
    <w:tmpl w:val="118EB3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50853F04"/>
    <w:multiLevelType w:val="hybridMultilevel"/>
    <w:tmpl w:val="8A1CF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59041A"/>
    <w:multiLevelType w:val="hybridMultilevel"/>
    <w:tmpl w:val="E326D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0F2A02"/>
    <w:multiLevelType w:val="hybridMultilevel"/>
    <w:tmpl w:val="6DBA11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F643A42"/>
    <w:multiLevelType w:val="hybridMultilevel"/>
    <w:tmpl w:val="F2901C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C800B1"/>
    <w:multiLevelType w:val="hybridMultilevel"/>
    <w:tmpl w:val="4D52C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C603AE"/>
    <w:multiLevelType w:val="hybridMultilevel"/>
    <w:tmpl w:val="91BAF0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0A36EB5"/>
    <w:multiLevelType w:val="hybridMultilevel"/>
    <w:tmpl w:val="C15EE6D2"/>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9">
    <w:nsid w:val="731D73FD"/>
    <w:multiLevelType w:val="hybridMultilevel"/>
    <w:tmpl w:val="9C607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94E5D"/>
    <w:multiLevelType w:val="hybridMultilevel"/>
    <w:tmpl w:val="A7ACE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8"/>
  </w:num>
  <w:num w:numId="4">
    <w:abstractNumId w:val="11"/>
  </w:num>
  <w:num w:numId="5">
    <w:abstractNumId w:val="18"/>
    <w:lvlOverride w:ilvl="0"/>
    <w:lvlOverride w:ilvl="1"/>
    <w:lvlOverride w:ilvl="2"/>
    <w:lvlOverride w:ilvl="3"/>
    <w:lvlOverride w:ilvl="4"/>
    <w:lvlOverride w:ilvl="5"/>
    <w:lvlOverride w:ilvl="6"/>
    <w:lvlOverride w:ilvl="7"/>
    <w:lvlOverride w:ilvl="8"/>
  </w:num>
  <w:num w:numId="6">
    <w:abstractNumId w:val="17"/>
  </w:num>
  <w:num w:numId="7">
    <w:abstractNumId w:val="20"/>
  </w:num>
  <w:num w:numId="8">
    <w:abstractNumId w:val="15"/>
  </w:num>
  <w:num w:numId="9">
    <w:abstractNumId w:val="2"/>
  </w:num>
  <w:num w:numId="10">
    <w:abstractNumId w:val="10"/>
  </w:num>
  <w:num w:numId="11">
    <w:abstractNumId w:val="1"/>
  </w:num>
  <w:num w:numId="12">
    <w:abstractNumId w:val="12"/>
  </w:num>
  <w:num w:numId="13">
    <w:abstractNumId w:val="3"/>
  </w:num>
  <w:num w:numId="14">
    <w:abstractNumId w:val="9"/>
  </w:num>
  <w:num w:numId="15">
    <w:abstractNumId w:val="19"/>
  </w:num>
  <w:num w:numId="16">
    <w:abstractNumId w:val="16"/>
  </w:num>
  <w:num w:numId="17">
    <w:abstractNumId w:val="8"/>
  </w:num>
  <w:num w:numId="18">
    <w:abstractNumId w:val="4"/>
  </w:num>
  <w:num w:numId="19">
    <w:abstractNumId w:val="13"/>
  </w:num>
  <w:num w:numId="20">
    <w:abstractNumId w:val="5"/>
  </w:num>
  <w:num w:numId="21">
    <w:abstractNumId w:val="7"/>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E5"/>
    <w:rsid w:val="000027C4"/>
    <w:rsid w:val="00005E3C"/>
    <w:rsid w:val="00006A7B"/>
    <w:rsid w:val="00006E0A"/>
    <w:rsid w:val="00007420"/>
    <w:rsid w:val="00010145"/>
    <w:rsid w:val="0001192B"/>
    <w:rsid w:val="00011991"/>
    <w:rsid w:val="000128AF"/>
    <w:rsid w:val="0001293E"/>
    <w:rsid w:val="00014E6B"/>
    <w:rsid w:val="00016804"/>
    <w:rsid w:val="00017302"/>
    <w:rsid w:val="00017330"/>
    <w:rsid w:val="000206EF"/>
    <w:rsid w:val="00021059"/>
    <w:rsid w:val="00022BF1"/>
    <w:rsid w:val="00023314"/>
    <w:rsid w:val="00026319"/>
    <w:rsid w:val="00027B98"/>
    <w:rsid w:val="00033E23"/>
    <w:rsid w:val="00035AA0"/>
    <w:rsid w:val="00036030"/>
    <w:rsid w:val="0003660D"/>
    <w:rsid w:val="00036DBA"/>
    <w:rsid w:val="00040320"/>
    <w:rsid w:val="00040A50"/>
    <w:rsid w:val="00040AAF"/>
    <w:rsid w:val="00041E20"/>
    <w:rsid w:val="00044709"/>
    <w:rsid w:val="00044E2D"/>
    <w:rsid w:val="00046566"/>
    <w:rsid w:val="000503C4"/>
    <w:rsid w:val="00052F43"/>
    <w:rsid w:val="00054511"/>
    <w:rsid w:val="00054913"/>
    <w:rsid w:val="0005510E"/>
    <w:rsid w:val="00057C09"/>
    <w:rsid w:val="00061A42"/>
    <w:rsid w:val="00062044"/>
    <w:rsid w:val="0006631E"/>
    <w:rsid w:val="000717BF"/>
    <w:rsid w:val="00072064"/>
    <w:rsid w:val="00072A9D"/>
    <w:rsid w:val="000734F1"/>
    <w:rsid w:val="00073693"/>
    <w:rsid w:val="00073E8E"/>
    <w:rsid w:val="00077680"/>
    <w:rsid w:val="00077BC0"/>
    <w:rsid w:val="00077D1A"/>
    <w:rsid w:val="00081BB2"/>
    <w:rsid w:val="000845EF"/>
    <w:rsid w:val="00084B45"/>
    <w:rsid w:val="00087B7B"/>
    <w:rsid w:val="00090C9C"/>
    <w:rsid w:val="00091897"/>
    <w:rsid w:val="00093044"/>
    <w:rsid w:val="00093B85"/>
    <w:rsid w:val="00093F96"/>
    <w:rsid w:val="000957D7"/>
    <w:rsid w:val="00096646"/>
    <w:rsid w:val="000973BA"/>
    <w:rsid w:val="000978BF"/>
    <w:rsid w:val="00097DA5"/>
    <w:rsid w:val="000A1E97"/>
    <w:rsid w:val="000A205C"/>
    <w:rsid w:val="000A2109"/>
    <w:rsid w:val="000A635A"/>
    <w:rsid w:val="000A6DE9"/>
    <w:rsid w:val="000B1D5E"/>
    <w:rsid w:val="000B2022"/>
    <w:rsid w:val="000B28E1"/>
    <w:rsid w:val="000B2AEE"/>
    <w:rsid w:val="000B3B0F"/>
    <w:rsid w:val="000B4D1A"/>
    <w:rsid w:val="000B5F3F"/>
    <w:rsid w:val="000B697D"/>
    <w:rsid w:val="000B72D7"/>
    <w:rsid w:val="000B797E"/>
    <w:rsid w:val="000C1EDC"/>
    <w:rsid w:val="000C1FF3"/>
    <w:rsid w:val="000C2CFC"/>
    <w:rsid w:val="000C310A"/>
    <w:rsid w:val="000C4656"/>
    <w:rsid w:val="000C59A8"/>
    <w:rsid w:val="000C5D1E"/>
    <w:rsid w:val="000C62F3"/>
    <w:rsid w:val="000D01B0"/>
    <w:rsid w:val="000D0325"/>
    <w:rsid w:val="000D1543"/>
    <w:rsid w:val="000D6F2F"/>
    <w:rsid w:val="000D7876"/>
    <w:rsid w:val="000E160B"/>
    <w:rsid w:val="000E57C1"/>
    <w:rsid w:val="000E6CB6"/>
    <w:rsid w:val="000F02BB"/>
    <w:rsid w:val="000F0701"/>
    <w:rsid w:val="000F3324"/>
    <w:rsid w:val="000F4C2D"/>
    <w:rsid w:val="000F6CDA"/>
    <w:rsid w:val="000F7BA9"/>
    <w:rsid w:val="000F7E0A"/>
    <w:rsid w:val="001011A4"/>
    <w:rsid w:val="00102372"/>
    <w:rsid w:val="00102A6E"/>
    <w:rsid w:val="001059AD"/>
    <w:rsid w:val="00106345"/>
    <w:rsid w:val="0010717E"/>
    <w:rsid w:val="00113453"/>
    <w:rsid w:val="0011614E"/>
    <w:rsid w:val="001204CA"/>
    <w:rsid w:val="00120887"/>
    <w:rsid w:val="00120ECB"/>
    <w:rsid w:val="00121A27"/>
    <w:rsid w:val="00123B6F"/>
    <w:rsid w:val="00123E53"/>
    <w:rsid w:val="00124846"/>
    <w:rsid w:val="001248AF"/>
    <w:rsid w:val="00124E89"/>
    <w:rsid w:val="00125119"/>
    <w:rsid w:val="00127C9D"/>
    <w:rsid w:val="00127F7C"/>
    <w:rsid w:val="00131A12"/>
    <w:rsid w:val="00136B68"/>
    <w:rsid w:val="00137F21"/>
    <w:rsid w:val="00140F3D"/>
    <w:rsid w:val="001428E6"/>
    <w:rsid w:val="00143EC3"/>
    <w:rsid w:val="001442B2"/>
    <w:rsid w:val="00146028"/>
    <w:rsid w:val="0014606F"/>
    <w:rsid w:val="00146235"/>
    <w:rsid w:val="00147B5E"/>
    <w:rsid w:val="001503EA"/>
    <w:rsid w:val="00151DE1"/>
    <w:rsid w:val="00153091"/>
    <w:rsid w:val="00155E37"/>
    <w:rsid w:val="00160F7B"/>
    <w:rsid w:val="001610B4"/>
    <w:rsid w:val="0016289A"/>
    <w:rsid w:val="001630A0"/>
    <w:rsid w:val="00164F4A"/>
    <w:rsid w:val="001659E2"/>
    <w:rsid w:val="001708E8"/>
    <w:rsid w:val="0017118B"/>
    <w:rsid w:val="0017122E"/>
    <w:rsid w:val="00171E12"/>
    <w:rsid w:val="00173621"/>
    <w:rsid w:val="001752CF"/>
    <w:rsid w:val="001821F7"/>
    <w:rsid w:val="00182354"/>
    <w:rsid w:val="00182816"/>
    <w:rsid w:val="001848C9"/>
    <w:rsid w:val="00185A8A"/>
    <w:rsid w:val="00185C3C"/>
    <w:rsid w:val="0018626C"/>
    <w:rsid w:val="001866D5"/>
    <w:rsid w:val="00190B69"/>
    <w:rsid w:val="001911E2"/>
    <w:rsid w:val="001913E4"/>
    <w:rsid w:val="0019157B"/>
    <w:rsid w:val="00192158"/>
    <w:rsid w:val="00192313"/>
    <w:rsid w:val="0019242A"/>
    <w:rsid w:val="00195D06"/>
    <w:rsid w:val="00196A2D"/>
    <w:rsid w:val="001970AD"/>
    <w:rsid w:val="001976C9"/>
    <w:rsid w:val="001A0A70"/>
    <w:rsid w:val="001A0B85"/>
    <w:rsid w:val="001A310D"/>
    <w:rsid w:val="001A3D62"/>
    <w:rsid w:val="001A4C9D"/>
    <w:rsid w:val="001A661B"/>
    <w:rsid w:val="001A6E52"/>
    <w:rsid w:val="001A77EF"/>
    <w:rsid w:val="001B05A5"/>
    <w:rsid w:val="001B3F3E"/>
    <w:rsid w:val="001B5246"/>
    <w:rsid w:val="001B52B5"/>
    <w:rsid w:val="001B5AEA"/>
    <w:rsid w:val="001B60AF"/>
    <w:rsid w:val="001B6DF7"/>
    <w:rsid w:val="001B7F82"/>
    <w:rsid w:val="001C15A5"/>
    <w:rsid w:val="001C322A"/>
    <w:rsid w:val="001C3E3F"/>
    <w:rsid w:val="001C5659"/>
    <w:rsid w:val="001C6323"/>
    <w:rsid w:val="001D27D9"/>
    <w:rsid w:val="001D2B85"/>
    <w:rsid w:val="001D37F8"/>
    <w:rsid w:val="001D55A5"/>
    <w:rsid w:val="001D5D67"/>
    <w:rsid w:val="001D6BFF"/>
    <w:rsid w:val="001D6CB6"/>
    <w:rsid w:val="001D7017"/>
    <w:rsid w:val="001D748C"/>
    <w:rsid w:val="001E0965"/>
    <w:rsid w:val="001E14CE"/>
    <w:rsid w:val="001E14D3"/>
    <w:rsid w:val="001E14F1"/>
    <w:rsid w:val="001E2F13"/>
    <w:rsid w:val="001E4B99"/>
    <w:rsid w:val="001E7D50"/>
    <w:rsid w:val="001F05C6"/>
    <w:rsid w:val="001F05D9"/>
    <w:rsid w:val="001F5151"/>
    <w:rsid w:val="001F672B"/>
    <w:rsid w:val="00201A25"/>
    <w:rsid w:val="00202E38"/>
    <w:rsid w:val="002035A9"/>
    <w:rsid w:val="00205A84"/>
    <w:rsid w:val="0020614C"/>
    <w:rsid w:val="00207EC5"/>
    <w:rsid w:val="00210018"/>
    <w:rsid w:val="00211BAB"/>
    <w:rsid w:val="00213756"/>
    <w:rsid w:val="00213D8C"/>
    <w:rsid w:val="0021491D"/>
    <w:rsid w:val="00214E11"/>
    <w:rsid w:val="002160BE"/>
    <w:rsid w:val="0021697B"/>
    <w:rsid w:val="00217FBE"/>
    <w:rsid w:val="00221366"/>
    <w:rsid w:val="002215BB"/>
    <w:rsid w:val="00221A84"/>
    <w:rsid w:val="00223174"/>
    <w:rsid w:val="00224BF4"/>
    <w:rsid w:val="0022600D"/>
    <w:rsid w:val="00232370"/>
    <w:rsid w:val="002333FB"/>
    <w:rsid w:val="00234F62"/>
    <w:rsid w:val="00235D2D"/>
    <w:rsid w:val="00237209"/>
    <w:rsid w:val="00241D3D"/>
    <w:rsid w:val="00243277"/>
    <w:rsid w:val="002450E0"/>
    <w:rsid w:val="00246A24"/>
    <w:rsid w:val="00247314"/>
    <w:rsid w:val="002479B7"/>
    <w:rsid w:val="00247A1E"/>
    <w:rsid w:val="00250018"/>
    <w:rsid w:val="00251646"/>
    <w:rsid w:val="002549C8"/>
    <w:rsid w:val="00256EAA"/>
    <w:rsid w:val="0025763C"/>
    <w:rsid w:val="00257B7D"/>
    <w:rsid w:val="00257CA5"/>
    <w:rsid w:val="0026038D"/>
    <w:rsid w:val="00262BAA"/>
    <w:rsid w:val="002642B0"/>
    <w:rsid w:val="00264598"/>
    <w:rsid w:val="00264F68"/>
    <w:rsid w:val="002703BD"/>
    <w:rsid w:val="00270D38"/>
    <w:rsid w:val="00271220"/>
    <w:rsid w:val="00272E86"/>
    <w:rsid w:val="00276801"/>
    <w:rsid w:val="00277797"/>
    <w:rsid w:val="00277FE1"/>
    <w:rsid w:val="002804D3"/>
    <w:rsid w:val="00281449"/>
    <w:rsid w:val="00281666"/>
    <w:rsid w:val="00285B55"/>
    <w:rsid w:val="00286840"/>
    <w:rsid w:val="002873A9"/>
    <w:rsid w:val="00290841"/>
    <w:rsid w:val="00292CBF"/>
    <w:rsid w:val="002933CD"/>
    <w:rsid w:val="002959B7"/>
    <w:rsid w:val="00296235"/>
    <w:rsid w:val="002A1FBD"/>
    <w:rsid w:val="002A2614"/>
    <w:rsid w:val="002A464D"/>
    <w:rsid w:val="002A520E"/>
    <w:rsid w:val="002B02A6"/>
    <w:rsid w:val="002B1EA7"/>
    <w:rsid w:val="002B2AB8"/>
    <w:rsid w:val="002B5205"/>
    <w:rsid w:val="002B6403"/>
    <w:rsid w:val="002B7E5E"/>
    <w:rsid w:val="002C1155"/>
    <w:rsid w:val="002C30E1"/>
    <w:rsid w:val="002C48E9"/>
    <w:rsid w:val="002C56ED"/>
    <w:rsid w:val="002C649F"/>
    <w:rsid w:val="002C6532"/>
    <w:rsid w:val="002C7B2E"/>
    <w:rsid w:val="002C7E4D"/>
    <w:rsid w:val="002D05EC"/>
    <w:rsid w:val="002D0EC5"/>
    <w:rsid w:val="002D1DA0"/>
    <w:rsid w:val="002D1DB8"/>
    <w:rsid w:val="002D1FC1"/>
    <w:rsid w:val="002D22B0"/>
    <w:rsid w:val="002D23BF"/>
    <w:rsid w:val="002D29F7"/>
    <w:rsid w:val="002D3007"/>
    <w:rsid w:val="002E04FE"/>
    <w:rsid w:val="002E2433"/>
    <w:rsid w:val="002E2D4C"/>
    <w:rsid w:val="002E34C9"/>
    <w:rsid w:val="002E6E31"/>
    <w:rsid w:val="002E7F3F"/>
    <w:rsid w:val="002F3B0D"/>
    <w:rsid w:val="002F4F5B"/>
    <w:rsid w:val="002F59EC"/>
    <w:rsid w:val="002F5AED"/>
    <w:rsid w:val="002F7368"/>
    <w:rsid w:val="002F75C7"/>
    <w:rsid w:val="002F7E01"/>
    <w:rsid w:val="00302AF1"/>
    <w:rsid w:val="00304F09"/>
    <w:rsid w:val="00305C1B"/>
    <w:rsid w:val="00305DFE"/>
    <w:rsid w:val="003113EB"/>
    <w:rsid w:val="00311DD6"/>
    <w:rsid w:val="00312B5F"/>
    <w:rsid w:val="00312ECA"/>
    <w:rsid w:val="0031417A"/>
    <w:rsid w:val="0031568B"/>
    <w:rsid w:val="00315D06"/>
    <w:rsid w:val="00317494"/>
    <w:rsid w:val="00321B33"/>
    <w:rsid w:val="00323144"/>
    <w:rsid w:val="003234EC"/>
    <w:rsid w:val="00324A4D"/>
    <w:rsid w:val="003268E5"/>
    <w:rsid w:val="00331286"/>
    <w:rsid w:val="003333CB"/>
    <w:rsid w:val="00334D7E"/>
    <w:rsid w:val="00334F2D"/>
    <w:rsid w:val="003351A4"/>
    <w:rsid w:val="003353E3"/>
    <w:rsid w:val="00336313"/>
    <w:rsid w:val="00336F4A"/>
    <w:rsid w:val="00340BFF"/>
    <w:rsid w:val="00342379"/>
    <w:rsid w:val="003432DE"/>
    <w:rsid w:val="003450C3"/>
    <w:rsid w:val="00352C5B"/>
    <w:rsid w:val="00353FD7"/>
    <w:rsid w:val="00356F47"/>
    <w:rsid w:val="003578C3"/>
    <w:rsid w:val="00361B45"/>
    <w:rsid w:val="003624F3"/>
    <w:rsid w:val="00363109"/>
    <w:rsid w:val="00363F99"/>
    <w:rsid w:val="00365D07"/>
    <w:rsid w:val="00370720"/>
    <w:rsid w:val="003707E0"/>
    <w:rsid w:val="003709CD"/>
    <w:rsid w:val="00370FBD"/>
    <w:rsid w:val="00371385"/>
    <w:rsid w:val="00372EA5"/>
    <w:rsid w:val="003731CB"/>
    <w:rsid w:val="00373715"/>
    <w:rsid w:val="00380B4A"/>
    <w:rsid w:val="00381BFC"/>
    <w:rsid w:val="00382213"/>
    <w:rsid w:val="003831A5"/>
    <w:rsid w:val="00384040"/>
    <w:rsid w:val="00385104"/>
    <w:rsid w:val="00385ED2"/>
    <w:rsid w:val="0038781D"/>
    <w:rsid w:val="003906A9"/>
    <w:rsid w:val="003917A0"/>
    <w:rsid w:val="0039299F"/>
    <w:rsid w:val="00392BBD"/>
    <w:rsid w:val="00392D51"/>
    <w:rsid w:val="003936CA"/>
    <w:rsid w:val="00394A46"/>
    <w:rsid w:val="0039569C"/>
    <w:rsid w:val="00395D9A"/>
    <w:rsid w:val="00396073"/>
    <w:rsid w:val="00397C99"/>
    <w:rsid w:val="003A2F06"/>
    <w:rsid w:val="003A2FBA"/>
    <w:rsid w:val="003A413F"/>
    <w:rsid w:val="003A5F02"/>
    <w:rsid w:val="003A6B59"/>
    <w:rsid w:val="003A6D62"/>
    <w:rsid w:val="003B2F5D"/>
    <w:rsid w:val="003B4285"/>
    <w:rsid w:val="003B4B88"/>
    <w:rsid w:val="003B5311"/>
    <w:rsid w:val="003B5743"/>
    <w:rsid w:val="003B6EF5"/>
    <w:rsid w:val="003B779A"/>
    <w:rsid w:val="003C0135"/>
    <w:rsid w:val="003C0BA0"/>
    <w:rsid w:val="003C1202"/>
    <w:rsid w:val="003C1B69"/>
    <w:rsid w:val="003C23BB"/>
    <w:rsid w:val="003C4B79"/>
    <w:rsid w:val="003C4FFA"/>
    <w:rsid w:val="003C6147"/>
    <w:rsid w:val="003C6860"/>
    <w:rsid w:val="003C6EA1"/>
    <w:rsid w:val="003C705C"/>
    <w:rsid w:val="003D02DC"/>
    <w:rsid w:val="003D0971"/>
    <w:rsid w:val="003D105A"/>
    <w:rsid w:val="003D2C6B"/>
    <w:rsid w:val="003D5BFB"/>
    <w:rsid w:val="003E16A3"/>
    <w:rsid w:val="003E17A7"/>
    <w:rsid w:val="003E1B19"/>
    <w:rsid w:val="003E619E"/>
    <w:rsid w:val="003E70E3"/>
    <w:rsid w:val="003F082D"/>
    <w:rsid w:val="003F0D74"/>
    <w:rsid w:val="003F1157"/>
    <w:rsid w:val="003F1409"/>
    <w:rsid w:val="003F2328"/>
    <w:rsid w:val="003F35D0"/>
    <w:rsid w:val="003F4686"/>
    <w:rsid w:val="003F7DEA"/>
    <w:rsid w:val="0040086E"/>
    <w:rsid w:val="00400A4C"/>
    <w:rsid w:val="00404002"/>
    <w:rsid w:val="00404F8E"/>
    <w:rsid w:val="0040547A"/>
    <w:rsid w:val="00406477"/>
    <w:rsid w:val="0040700E"/>
    <w:rsid w:val="00407767"/>
    <w:rsid w:val="004120A2"/>
    <w:rsid w:val="004128AB"/>
    <w:rsid w:val="004140CF"/>
    <w:rsid w:val="004141D7"/>
    <w:rsid w:val="00415435"/>
    <w:rsid w:val="00420802"/>
    <w:rsid w:val="00420C7A"/>
    <w:rsid w:val="00423EBB"/>
    <w:rsid w:val="0042438D"/>
    <w:rsid w:val="00425FAA"/>
    <w:rsid w:val="0043345F"/>
    <w:rsid w:val="0043387D"/>
    <w:rsid w:val="00433CE2"/>
    <w:rsid w:val="00435AA6"/>
    <w:rsid w:val="00440E32"/>
    <w:rsid w:val="00440FD7"/>
    <w:rsid w:val="004420C0"/>
    <w:rsid w:val="004433A4"/>
    <w:rsid w:val="004441DD"/>
    <w:rsid w:val="00445FDB"/>
    <w:rsid w:val="00450931"/>
    <w:rsid w:val="00450FE7"/>
    <w:rsid w:val="004529DC"/>
    <w:rsid w:val="004551D4"/>
    <w:rsid w:val="004564FD"/>
    <w:rsid w:val="004566E5"/>
    <w:rsid w:val="00457A4D"/>
    <w:rsid w:val="0046030A"/>
    <w:rsid w:val="004613A9"/>
    <w:rsid w:val="004625ED"/>
    <w:rsid w:val="004627EA"/>
    <w:rsid w:val="00463E5D"/>
    <w:rsid w:val="00464939"/>
    <w:rsid w:val="00464CEA"/>
    <w:rsid w:val="004651D0"/>
    <w:rsid w:val="00465A5F"/>
    <w:rsid w:val="00465C72"/>
    <w:rsid w:val="00466DBC"/>
    <w:rsid w:val="00467335"/>
    <w:rsid w:val="00475CE9"/>
    <w:rsid w:val="00476CB5"/>
    <w:rsid w:val="0048032F"/>
    <w:rsid w:val="00481AED"/>
    <w:rsid w:val="00483E71"/>
    <w:rsid w:val="0048564C"/>
    <w:rsid w:val="004869C7"/>
    <w:rsid w:val="00490ECE"/>
    <w:rsid w:val="00490EEA"/>
    <w:rsid w:val="004914D3"/>
    <w:rsid w:val="00492524"/>
    <w:rsid w:val="0049363D"/>
    <w:rsid w:val="00495962"/>
    <w:rsid w:val="00495DF9"/>
    <w:rsid w:val="00497962"/>
    <w:rsid w:val="004A04A1"/>
    <w:rsid w:val="004B10B1"/>
    <w:rsid w:val="004B1E13"/>
    <w:rsid w:val="004B28D7"/>
    <w:rsid w:val="004B37B1"/>
    <w:rsid w:val="004B3DE8"/>
    <w:rsid w:val="004B4613"/>
    <w:rsid w:val="004B5C65"/>
    <w:rsid w:val="004B7155"/>
    <w:rsid w:val="004B74F2"/>
    <w:rsid w:val="004C041E"/>
    <w:rsid w:val="004C1B46"/>
    <w:rsid w:val="004C2B96"/>
    <w:rsid w:val="004C39FE"/>
    <w:rsid w:val="004C4BD0"/>
    <w:rsid w:val="004C5A6E"/>
    <w:rsid w:val="004C60C5"/>
    <w:rsid w:val="004C65BB"/>
    <w:rsid w:val="004D015C"/>
    <w:rsid w:val="004D233E"/>
    <w:rsid w:val="004D283E"/>
    <w:rsid w:val="004D4AB6"/>
    <w:rsid w:val="004D4B38"/>
    <w:rsid w:val="004D4FFD"/>
    <w:rsid w:val="004D6D32"/>
    <w:rsid w:val="004E2937"/>
    <w:rsid w:val="004F15F8"/>
    <w:rsid w:val="004F49C1"/>
    <w:rsid w:val="004F576E"/>
    <w:rsid w:val="004F5DAB"/>
    <w:rsid w:val="004F627A"/>
    <w:rsid w:val="005009A7"/>
    <w:rsid w:val="00500C58"/>
    <w:rsid w:val="00501364"/>
    <w:rsid w:val="00503078"/>
    <w:rsid w:val="00503DF6"/>
    <w:rsid w:val="00505286"/>
    <w:rsid w:val="0050573A"/>
    <w:rsid w:val="0050686A"/>
    <w:rsid w:val="005070AB"/>
    <w:rsid w:val="00507DBE"/>
    <w:rsid w:val="0051072D"/>
    <w:rsid w:val="005111C4"/>
    <w:rsid w:val="00512DF3"/>
    <w:rsid w:val="0051310C"/>
    <w:rsid w:val="00514ECE"/>
    <w:rsid w:val="005152F4"/>
    <w:rsid w:val="00515E2A"/>
    <w:rsid w:val="005220EE"/>
    <w:rsid w:val="005253BC"/>
    <w:rsid w:val="005255BF"/>
    <w:rsid w:val="00525749"/>
    <w:rsid w:val="0052597B"/>
    <w:rsid w:val="00526D30"/>
    <w:rsid w:val="0052763B"/>
    <w:rsid w:val="00532AD1"/>
    <w:rsid w:val="005345B6"/>
    <w:rsid w:val="00545478"/>
    <w:rsid w:val="0054629C"/>
    <w:rsid w:val="00547358"/>
    <w:rsid w:val="005478E1"/>
    <w:rsid w:val="00550F55"/>
    <w:rsid w:val="00551896"/>
    <w:rsid w:val="00551D7F"/>
    <w:rsid w:val="005521F7"/>
    <w:rsid w:val="005524D7"/>
    <w:rsid w:val="005537B1"/>
    <w:rsid w:val="005539AF"/>
    <w:rsid w:val="00555518"/>
    <w:rsid w:val="00555F18"/>
    <w:rsid w:val="005569A5"/>
    <w:rsid w:val="005600BB"/>
    <w:rsid w:val="0056096F"/>
    <w:rsid w:val="005625BD"/>
    <w:rsid w:val="00562AA4"/>
    <w:rsid w:val="00562FF9"/>
    <w:rsid w:val="005640AA"/>
    <w:rsid w:val="0056534D"/>
    <w:rsid w:val="00566912"/>
    <w:rsid w:val="005671A5"/>
    <w:rsid w:val="005671B2"/>
    <w:rsid w:val="00571B17"/>
    <w:rsid w:val="00571D77"/>
    <w:rsid w:val="00573207"/>
    <w:rsid w:val="00575460"/>
    <w:rsid w:val="005802AA"/>
    <w:rsid w:val="00580375"/>
    <w:rsid w:val="00581039"/>
    <w:rsid w:val="00583E32"/>
    <w:rsid w:val="005855EB"/>
    <w:rsid w:val="0058568F"/>
    <w:rsid w:val="00591A55"/>
    <w:rsid w:val="00591DCD"/>
    <w:rsid w:val="00592F48"/>
    <w:rsid w:val="0059380A"/>
    <w:rsid w:val="00593C94"/>
    <w:rsid w:val="00595DE3"/>
    <w:rsid w:val="005A0B7B"/>
    <w:rsid w:val="005A0C7C"/>
    <w:rsid w:val="005A1AA1"/>
    <w:rsid w:val="005A3A58"/>
    <w:rsid w:val="005A3E7E"/>
    <w:rsid w:val="005A48DC"/>
    <w:rsid w:val="005A7131"/>
    <w:rsid w:val="005A7816"/>
    <w:rsid w:val="005B20F2"/>
    <w:rsid w:val="005B2161"/>
    <w:rsid w:val="005B2CDA"/>
    <w:rsid w:val="005B604D"/>
    <w:rsid w:val="005B6265"/>
    <w:rsid w:val="005B71B6"/>
    <w:rsid w:val="005B7D17"/>
    <w:rsid w:val="005C0B13"/>
    <w:rsid w:val="005C14AB"/>
    <w:rsid w:val="005C2FA0"/>
    <w:rsid w:val="005C482D"/>
    <w:rsid w:val="005C5277"/>
    <w:rsid w:val="005C5B81"/>
    <w:rsid w:val="005C69B3"/>
    <w:rsid w:val="005C763E"/>
    <w:rsid w:val="005D00C7"/>
    <w:rsid w:val="005D174A"/>
    <w:rsid w:val="005D1CD3"/>
    <w:rsid w:val="005D3B2F"/>
    <w:rsid w:val="005D51F4"/>
    <w:rsid w:val="005D5CDA"/>
    <w:rsid w:val="005D765D"/>
    <w:rsid w:val="005D7E92"/>
    <w:rsid w:val="005E0179"/>
    <w:rsid w:val="005E080D"/>
    <w:rsid w:val="005E58BE"/>
    <w:rsid w:val="005E714E"/>
    <w:rsid w:val="005E72F3"/>
    <w:rsid w:val="005F2EE9"/>
    <w:rsid w:val="005F4470"/>
    <w:rsid w:val="005F4677"/>
    <w:rsid w:val="005F512D"/>
    <w:rsid w:val="005F56EE"/>
    <w:rsid w:val="005F6110"/>
    <w:rsid w:val="005F751A"/>
    <w:rsid w:val="0060026A"/>
    <w:rsid w:val="0060139C"/>
    <w:rsid w:val="0060155A"/>
    <w:rsid w:val="00604927"/>
    <w:rsid w:val="00605975"/>
    <w:rsid w:val="00606A9A"/>
    <w:rsid w:val="00607438"/>
    <w:rsid w:val="0061018F"/>
    <w:rsid w:val="0061036D"/>
    <w:rsid w:val="00610D94"/>
    <w:rsid w:val="00611B23"/>
    <w:rsid w:val="00614267"/>
    <w:rsid w:val="00617A04"/>
    <w:rsid w:val="00620855"/>
    <w:rsid w:val="006224E6"/>
    <w:rsid w:val="006227A2"/>
    <w:rsid w:val="00622A28"/>
    <w:rsid w:val="00623BBD"/>
    <w:rsid w:val="00626367"/>
    <w:rsid w:val="00627C29"/>
    <w:rsid w:val="00630021"/>
    <w:rsid w:val="00631370"/>
    <w:rsid w:val="0063157F"/>
    <w:rsid w:val="00634B29"/>
    <w:rsid w:val="006404AE"/>
    <w:rsid w:val="006414B4"/>
    <w:rsid w:val="00641DC2"/>
    <w:rsid w:val="00643093"/>
    <w:rsid w:val="0064567A"/>
    <w:rsid w:val="00645746"/>
    <w:rsid w:val="00646B16"/>
    <w:rsid w:val="00650421"/>
    <w:rsid w:val="0065104E"/>
    <w:rsid w:val="00652E0D"/>
    <w:rsid w:val="00652EDC"/>
    <w:rsid w:val="00653344"/>
    <w:rsid w:val="0065394D"/>
    <w:rsid w:val="00655DEF"/>
    <w:rsid w:val="00656F8F"/>
    <w:rsid w:val="00660039"/>
    <w:rsid w:val="00661A03"/>
    <w:rsid w:val="006628A3"/>
    <w:rsid w:val="006659F2"/>
    <w:rsid w:val="00665CCC"/>
    <w:rsid w:val="00666057"/>
    <w:rsid w:val="00670AD2"/>
    <w:rsid w:val="00673802"/>
    <w:rsid w:val="006752BF"/>
    <w:rsid w:val="0067687E"/>
    <w:rsid w:val="00677028"/>
    <w:rsid w:val="00677346"/>
    <w:rsid w:val="006773E4"/>
    <w:rsid w:val="0068206F"/>
    <w:rsid w:val="00684CC6"/>
    <w:rsid w:val="006859B3"/>
    <w:rsid w:val="00687014"/>
    <w:rsid w:val="006871AE"/>
    <w:rsid w:val="00687953"/>
    <w:rsid w:val="00690AA2"/>
    <w:rsid w:val="006924EB"/>
    <w:rsid w:val="006930B3"/>
    <w:rsid w:val="00695AF9"/>
    <w:rsid w:val="006979A8"/>
    <w:rsid w:val="006A327C"/>
    <w:rsid w:val="006A3CF1"/>
    <w:rsid w:val="006A5EA2"/>
    <w:rsid w:val="006B51B0"/>
    <w:rsid w:val="006B56C5"/>
    <w:rsid w:val="006B5C5D"/>
    <w:rsid w:val="006C07E2"/>
    <w:rsid w:val="006C366F"/>
    <w:rsid w:val="006C4C0D"/>
    <w:rsid w:val="006C6FFF"/>
    <w:rsid w:val="006C7F68"/>
    <w:rsid w:val="006D0F5D"/>
    <w:rsid w:val="006D2659"/>
    <w:rsid w:val="006D2DC3"/>
    <w:rsid w:val="006D3766"/>
    <w:rsid w:val="006D45B8"/>
    <w:rsid w:val="006D5283"/>
    <w:rsid w:val="006D5C46"/>
    <w:rsid w:val="006D7043"/>
    <w:rsid w:val="006E3B7E"/>
    <w:rsid w:val="006E4DE2"/>
    <w:rsid w:val="006E5223"/>
    <w:rsid w:val="006E5536"/>
    <w:rsid w:val="006E6F54"/>
    <w:rsid w:val="006F3D25"/>
    <w:rsid w:val="006F4632"/>
    <w:rsid w:val="006F4EEE"/>
    <w:rsid w:val="006F53DA"/>
    <w:rsid w:val="006F5EC1"/>
    <w:rsid w:val="006F63C5"/>
    <w:rsid w:val="006F7788"/>
    <w:rsid w:val="006F7E19"/>
    <w:rsid w:val="007007ED"/>
    <w:rsid w:val="00700838"/>
    <w:rsid w:val="00700FD0"/>
    <w:rsid w:val="00702C24"/>
    <w:rsid w:val="00704923"/>
    <w:rsid w:val="007064B2"/>
    <w:rsid w:val="00707226"/>
    <w:rsid w:val="007114D2"/>
    <w:rsid w:val="00713399"/>
    <w:rsid w:val="00713597"/>
    <w:rsid w:val="00714D26"/>
    <w:rsid w:val="0071641F"/>
    <w:rsid w:val="00717C07"/>
    <w:rsid w:val="0072162B"/>
    <w:rsid w:val="00722C57"/>
    <w:rsid w:val="00722C73"/>
    <w:rsid w:val="00722F9B"/>
    <w:rsid w:val="00724C77"/>
    <w:rsid w:val="0072560B"/>
    <w:rsid w:val="00726C96"/>
    <w:rsid w:val="007276C5"/>
    <w:rsid w:val="00727CB8"/>
    <w:rsid w:val="00730919"/>
    <w:rsid w:val="00730E21"/>
    <w:rsid w:val="00731CD5"/>
    <w:rsid w:val="00732B95"/>
    <w:rsid w:val="007359F8"/>
    <w:rsid w:val="007363F6"/>
    <w:rsid w:val="00737238"/>
    <w:rsid w:val="00741DED"/>
    <w:rsid w:val="00741FA6"/>
    <w:rsid w:val="00742082"/>
    <w:rsid w:val="0074398B"/>
    <w:rsid w:val="00746694"/>
    <w:rsid w:val="00746E76"/>
    <w:rsid w:val="007474F1"/>
    <w:rsid w:val="007478E7"/>
    <w:rsid w:val="00747AA9"/>
    <w:rsid w:val="007516EE"/>
    <w:rsid w:val="00752ED9"/>
    <w:rsid w:val="007554E3"/>
    <w:rsid w:val="00755CCF"/>
    <w:rsid w:val="00756096"/>
    <w:rsid w:val="00763196"/>
    <w:rsid w:val="00763381"/>
    <w:rsid w:val="00766DB5"/>
    <w:rsid w:val="00767C97"/>
    <w:rsid w:val="00767F4A"/>
    <w:rsid w:val="00770179"/>
    <w:rsid w:val="0077205B"/>
    <w:rsid w:val="00773285"/>
    <w:rsid w:val="00773D49"/>
    <w:rsid w:val="00775276"/>
    <w:rsid w:val="00776D46"/>
    <w:rsid w:val="00777D32"/>
    <w:rsid w:val="00786417"/>
    <w:rsid w:val="00787655"/>
    <w:rsid w:val="00787F67"/>
    <w:rsid w:val="00792CFD"/>
    <w:rsid w:val="0079471F"/>
    <w:rsid w:val="00795842"/>
    <w:rsid w:val="0079592C"/>
    <w:rsid w:val="00795BBD"/>
    <w:rsid w:val="00796A9D"/>
    <w:rsid w:val="007A1922"/>
    <w:rsid w:val="007A40CB"/>
    <w:rsid w:val="007B18B7"/>
    <w:rsid w:val="007B64C0"/>
    <w:rsid w:val="007B6852"/>
    <w:rsid w:val="007C05A8"/>
    <w:rsid w:val="007C1577"/>
    <w:rsid w:val="007C22BB"/>
    <w:rsid w:val="007C2D25"/>
    <w:rsid w:val="007C2EC5"/>
    <w:rsid w:val="007C36BE"/>
    <w:rsid w:val="007C40F7"/>
    <w:rsid w:val="007C69A1"/>
    <w:rsid w:val="007C7787"/>
    <w:rsid w:val="007C7A88"/>
    <w:rsid w:val="007C7F0A"/>
    <w:rsid w:val="007D00F9"/>
    <w:rsid w:val="007D070C"/>
    <w:rsid w:val="007D15F4"/>
    <w:rsid w:val="007D1925"/>
    <w:rsid w:val="007D21B5"/>
    <w:rsid w:val="007D4BDC"/>
    <w:rsid w:val="007D77E9"/>
    <w:rsid w:val="007D7E59"/>
    <w:rsid w:val="007D7F61"/>
    <w:rsid w:val="007E03A9"/>
    <w:rsid w:val="007E1B4A"/>
    <w:rsid w:val="007E44EF"/>
    <w:rsid w:val="007E52DB"/>
    <w:rsid w:val="007E5553"/>
    <w:rsid w:val="007F0688"/>
    <w:rsid w:val="007F0D2B"/>
    <w:rsid w:val="007F26DC"/>
    <w:rsid w:val="007F3549"/>
    <w:rsid w:val="007F4A81"/>
    <w:rsid w:val="007F5132"/>
    <w:rsid w:val="007F545D"/>
    <w:rsid w:val="007F5F0D"/>
    <w:rsid w:val="007F748B"/>
    <w:rsid w:val="008006CE"/>
    <w:rsid w:val="008017A7"/>
    <w:rsid w:val="00811C0C"/>
    <w:rsid w:val="00815B79"/>
    <w:rsid w:val="0081722A"/>
    <w:rsid w:val="008209CA"/>
    <w:rsid w:val="00820FAE"/>
    <w:rsid w:val="008221F1"/>
    <w:rsid w:val="0082262F"/>
    <w:rsid w:val="00823090"/>
    <w:rsid w:val="00823552"/>
    <w:rsid w:val="0083441F"/>
    <w:rsid w:val="008360AE"/>
    <w:rsid w:val="0084172E"/>
    <w:rsid w:val="00843DAA"/>
    <w:rsid w:val="00844D9C"/>
    <w:rsid w:val="008451BD"/>
    <w:rsid w:val="00845858"/>
    <w:rsid w:val="008461C6"/>
    <w:rsid w:val="00846D61"/>
    <w:rsid w:val="00850BC1"/>
    <w:rsid w:val="0085402D"/>
    <w:rsid w:val="00854472"/>
    <w:rsid w:val="00854919"/>
    <w:rsid w:val="00857319"/>
    <w:rsid w:val="008574CA"/>
    <w:rsid w:val="00860279"/>
    <w:rsid w:val="00860D76"/>
    <w:rsid w:val="0086268D"/>
    <w:rsid w:val="00864248"/>
    <w:rsid w:val="00864651"/>
    <w:rsid w:val="00865530"/>
    <w:rsid w:val="00865FE8"/>
    <w:rsid w:val="00866D4F"/>
    <w:rsid w:val="00870172"/>
    <w:rsid w:val="00870521"/>
    <w:rsid w:val="008705E5"/>
    <w:rsid w:val="0087376A"/>
    <w:rsid w:val="00874200"/>
    <w:rsid w:val="008744AF"/>
    <w:rsid w:val="008748B6"/>
    <w:rsid w:val="00876241"/>
    <w:rsid w:val="00880A30"/>
    <w:rsid w:val="00881680"/>
    <w:rsid w:val="00881C42"/>
    <w:rsid w:val="00883A51"/>
    <w:rsid w:val="00884435"/>
    <w:rsid w:val="00884555"/>
    <w:rsid w:val="00884873"/>
    <w:rsid w:val="00885339"/>
    <w:rsid w:val="0088547F"/>
    <w:rsid w:val="008908F6"/>
    <w:rsid w:val="00890990"/>
    <w:rsid w:val="00895F6E"/>
    <w:rsid w:val="008963DA"/>
    <w:rsid w:val="008A078B"/>
    <w:rsid w:val="008B1553"/>
    <w:rsid w:val="008B19F7"/>
    <w:rsid w:val="008B40E4"/>
    <w:rsid w:val="008B5EE6"/>
    <w:rsid w:val="008B6AE6"/>
    <w:rsid w:val="008C2589"/>
    <w:rsid w:val="008C2AF6"/>
    <w:rsid w:val="008C3073"/>
    <w:rsid w:val="008C4A30"/>
    <w:rsid w:val="008C60DB"/>
    <w:rsid w:val="008C77D1"/>
    <w:rsid w:val="008D112D"/>
    <w:rsid w:val="008D22D3"/>
    <w:rsid w:val="008D2B89"/>
    <w:rsid w:val="008D38A6"/>
    <w:rsid w:val="008D3B30"/>
    <w:rsid w:val="008E0B71"/>
    <w:rsid w:val="008E23C7"/>
    <w:rsid w:val="008E2C17"/>
    <w:rsid w:val="008E2E98"/>
    <w:rsid w:val="008E3296"/>
    <w:rsid w:val="008E443E"/>
    <w:rsid w:val="008E605A"/>
    <w:rsid w:val="008E6E83"/>
    <w:rsid w:val="008E7928"/>
    <w:rsid w:val="008E7BB6"/>
    <w:rsid w:val="008F061A"/>
    <w:rsid w:val="008F120F"/>
    <w:rsid w:val="008F13A0"/>
    <w:rsid w:val="008F26B0"/>
    <w:rsid w:val="008F2716"/>
    <w:rsid w:val="008F4A38"/>
    <w:rsid w:val="008F53F3"/>
    <w:rsid w:val="008F57EB"/>
    <w:rsid w:val="008F5806"/>
    <w:rsid w:val="008F5AF6"/>
    <w:rsid w:val="008F6242"/>
    <w:rsid w:val="008F6CEE"/>
    <w:rsid w:val="00900D10"/>
    <w:rsid w:val="009011E3"/>
    <w:rsid w:val="00903A87"/>
    <w:rsid w:val="009073CF"/>
    <w:rsid w:val="00907419"/>
    <w:rsid w:val="0091104C"/>
    <w:rsid w:val="009111B2"/>
    <w:rsid w:val="0091434F"/>
    <w:rsid w:val="00916CE5"/>
    <w:rsid w:val="00917D0D"/>
    <w:rsid w:val="0092152D"/>
    <w:rsid w:val="00921B1C"/>
    <w:rsid w:val="00923C3D"/>
    <w:rsid w:val="00924BC5"/>
    <w:rsid w:val="00926BCB"/>
    <w:rsid w:val="0092759E"/>
    <w:rsid w:val="00932C84"/>
    <w:rsid w:val="00933AC8"/>
    <w:rsid w:val="0093623D"/>
    <w:rsid w:val="009368FD"/>
    <w:rsid w:val="009410A3"/>
    <w:rsid w:val="00941134"/>
    <w:rsid w:val="00941B85"/>
    <w:rsid w:val="00943AB5"/>
    <w:rsid w:val="00944CE1"/>
    <w:rsid w:val="009457B8"/>
    <w:rsid w:val="00950AD3"/>
    <w:rsid w:val="00950E38"/>
    <w:rsid w:val="00951280"/>
    <w:rsid w:val="00955F8F"/>
    <w:rsid w:val="00965425"/>
    <w:rsid w:val="00970D74"/>
    <w:rsid w:val="009723B3"/>
    <w:rsid w:val="00973B9D"/>
    <w:rsid w:val="0097528A"/>
    <w:rsid w:val="009759C9"/>
    <w:rsid w:val="00975C31"/>
    <w:rsid w:val="00977D93"/>
    <w:rsid w:val="009801B9"/>
    <w:rsid w:val="00980407"/>
    <w:rsid w:val="0098232F"/>
    <w:rsid w:val="0098264B"/>
    <w:rsid w:val="009834D9"/>
    <w:rsid w:val="00983D8B"/>
    <w:rsid w:val="00984C8F"/>
    <w:rsid w:val="009850E8"/>
    <w:rsid w:val="00986B4F"/>
    <w:rsid w:val="009874E9"/>
    <w:rsid w:val="0099239D"/>
    <w:rsid w:val="0099330D"/>
    <w:rsid w:val="009955F1"/>
    <w:rsid w:val="00996823"/>
    <w:rsid w:val="00996CD0"/>
    <w:rsid w:val="00996E75"/>
    <w:rsid w:val="0099787E"/>
    <w:rsid w:val="009A10DD"/>
    <w:rsid w:val="009A13B0"/>
    <w:rsid w:val="009A2CE4"/>
    <w:rsid w:val="009A39CF"/>
    <w:rsid w:val="009A4E27"/>
    <w:rsid w:val="009B1888"/>
    <w:rsid w:val="009B2477"/>
    <w:rsid w:val="009B35E4"/>
    <w:rsid w:val="009B6FD0"/>
    <w:rsid w:val="009C076C"/>
    <w:rsid w:val="009C078F"/>
    <w:rsid w:val="009C12BB"/>
    <w:rsid w:val="009C1BE4"/>
    <w:rsid w:val="009C4CB5"/>
    <w:rsid w:val="009C6841"/>
    <w:rsid w:val="009D02EA"/>
    <w:rsid w:val="009D0403"/>
    <w:rsid w:val="009D18C0"/>
    <w:rsid w:val="009D1A9B"/>
    <w:rsid w:val="009D49AA"/>
    <w:rsid w:val="009D4E97"/>
    <w:rsid w:val="009D52A5"/>
    <w:rsid w:val="009E02A0"/>
    <w:rsid w:val="009E0BF9"/>
    <w:rsid w:val="009E0DB8"/>
    <w:rsid w:val="009E2231"/>
    <w:rsid w:val="009E2AF1"/>
    <w:rsid w:val="009E3532"/>
    <w:rsid w:val="009E3882"/>
    <w:rsid w:val="009E394B"/>
    <w:rsid w:val="009E4C63"/>
    <w:rsid w:val="009E6589"/>
    <w:rsid w:val="009F3536"/>
    <w:rsid w:val="009F3FE0"/>
    <w:rsid w:val="009F6C9D"/>
    <w:rsid w:val="009F73EF"/>
    <w:rsid w:val="009F7AC4"/>
    <w:rsid w:val="009F7FAC"/>
    <w:rsid w:val="00A02BE6"/>
    <w:rsid w:val="00A06925"/>
    <w:rsid w:val="00A069C1"/>
    <w:rsid w:val="00A075D3"/>
    <w:rsid w:val="00A07756"/>
    <w:rsid w:val="00A07CD5"/>
    <w:rsid w:val="00A10C31"/>
    <w:rsid w:val="00A117CB"/>
    <w:rsid w:val="00A14BB3"/>
    <w:rsid w:val="00A150FA"/>
    <w:rsid w:val="00A20E58"/>
    <w:rsid w:val="00A21EC2"/>
    <w:rsid w:val="00A22A78"/>
    <w:rsid w:val="00A230C3"/>
    <w:rsid w:val="00A2406F"/>
    <w:rsid w:val="00A24BE8"/>
    <w:rsid w:val="00A24E28"/>
    <w:rsid w:val="00A258BA"/>
    <w:rsid w:val="00A2671E"/>
    <w:rsid w:val="00A3138E"/>
    <w:rsid w:val="00A332EC"/>
    <w:rsid w:val="00A33CF4"/>
    <w:rsid w:val="00A3542A"/>
    <w:rsid w:val="00A3546E"/>
    <w:rsid w:val="00A35BAD"/>
    <w:rsid w:val="00A35BDC"/>
    <w:rsid w:val="00A360BC"/>
    <w:rsid w:val="00A369BE"/>
    <w:rsid w:val="00A41A6B"/>
    <w:rsid w:val="00A47545"/>
    <w:rsid w:val="00A51660"/>
    <w:rsid w:val="00A53BF2"/>
    <w:rsid w:val="00A54AE7"/>
    <w:rsid w:val="00A54E51"/>
    <w:rsid w:val="00A57212"/>
    <w:rsid w:val="00A576B5"/>
    <w:rsid w:val="00A628BC"/>
    <w:rsid w:val="00A638BB"/>
    <w:rsid w:val="00A64DB2"/>
    <w:rsid w:val="00A655B5"/>
    <w:rsid w:val="00A70DBC"/>
    <w:rsid w:val="00A71817"/>
    <w:rsid w:val="00A7185C"/>
    <w:rsid w:val="00A718D8"/>
    <w:rsid w:val="00A735ED"/>
    <w:rsid w:val="00A74E0E"/>
    <w:rsid w:val="00A7516F"/>
    <w:rsid w:val="00A76589"/>
    <w:rsid w:val="00A76DF0"/>
    <w:rsid w:val="00A811AE"/>
    <w:rsid w:val="00A817D6"/>
    <w:rsid w:val="00A87085"/>
    <w:rsid w:val="00A87397"/>
    <w:rsid w:val="00A914C0"/>
    <w:rsid w:val="00A914F7"/>
    <w:rsid w:val="00A92872"/>
    <w:rsid w:val="00A95B3E"/>
    <w:rsid w:val="00A967FE"/>
    <w:rsid w:val="00A96B82"/>
    <w:rsid w:val="00A9753C"/>
    <w:rsid w:val="00A97AF4"/>
    <w:rsid w:val="00A97BE3"/>
    <w:rsid w:val="00AA1D5E"/>
    <w:rsid w:val="00AA1E47"/>
    <w:rsid w:val="00AA41E1"/>
    <w:rsid w:val="00AA5088"/>
    <w:rsid w:val="00AA52FA"/>
    <w:rsid w:val="00AA7A5D"/>
    <w:rsid w:val="00AB0B33"/>
    <w:rsid w:val="00AB149B"/>
    <w:rsid w:val="00AB166A"/>
    <w:rsid w:val="00AB2EB0"/>
    <w:rsid w:val="00AB3036"/>
    <w:rsid w:val="00AB31AF"/>
    <w:rsid w:val="00AB4BFB"/>
    <w:rsid w:val="00AC0A89"/>
    <w:rsid w:val="00AC1970"/>
    <w:rsid w:val="00AC1D47"/>
    <w:rsid w:val="00AC2F56"/>
    <w:rsid w:val="00AC4E61"/>
    <w:rsid w:val="00AC50C7"/>
    <w:rsid w:val="00AC54C3"/>
    <w:rsid w:val="00AC5658"/>
    <w:rsid w:val="00AC629B"/>
    <w:rsid w:val="00AC6B18"/>
    <w:rsid w:val="00AC6C6D"/>
    <w:rsid w:val="00AD03E7"/>
    <w:rsid w:val="00AD070A"/>
    <w:rsid w:val="00AD0C5F"/>
    <w:rsid w:val="00AD0EDC"/>
    <w:rsid w:val="00AD4D23"/>
    <w:rsid w:val="00AD4E3A"/>
    <w:rsid w:val="00AD4E7A"/>
    <w:rsid w:val="00AD4F0B"/>
    <w:rsid w:val="00AD5180"/>
    <w:rsid w:val="00AD5448"/>
    <w:rsid w:val="00AD775F"/>
    <w:rsid w:val="00AE30CA"/>
    <w:rsid w:val="00AE3E2C"/>
    <w:rsid w:val="00AE462B"/>
    <w:rsid w:val="00AE66F5"/>
    <w:rsid w:val="00AF0FE2"/>
    <w:rsid w:val="00AF20C0"/>
    <w:rsid w:val="00AF275A"/>
    <w:rsid w:val="00AF3DA8"/>
    <w:rsid w:val="00AF40E1"/>
    <w:rsid w:val="00AF5D79"/>
    <w:rsid w:val="00AF5D8D"/>
    <w:rsid w:val="00AF6EC7"/>
    <w:rsid w:val="00B00147"/>
    <w:rsid w:val="00B001AF"/>
    <w:rsid w:val="00B04128"/>
    <w:rsid w:val="00B135E0"/>
    <w:rsid w:val="00B16631"/>
    <w:rsid w:val="00B16752"/>
    <w:rsid w:val="00B16FF3"/>
    <w:rsid w:val="00B17DF9"/>
    <w:rsid w:val="00B17FE2"/>
    <w:rsid w:val="00B202D7"/>
    <w:rsid w:val="00B20453"/>
    <w:rsid w:val="00B21183"/>
    <w:rsid w:val="00B23D55"/>
    <w:rsid w:val="00B273A7"/>
    <w:rsid w:val="00B27AEF"/>
    <w:rsid w:val="00B307C9"/>
    <w:rsid w:val="00B36B05"/>
    <w:rsid w:val="00B36DED"/>
    <w:rsid w:val="00B37AAE"/>
    <w:rsid w:val="00B40BF7"/>
    <w:rsid w:val="00B42AAC"/>
    <w:rsid w:val="00B44992"/>
    <w:rsid w:val="00B44CD9"/>
    <w:rsid w:val="00B504A7"/>
    <w:rsid w:val="00B50C92"/>
    <w:rsid w:val="00B50D0A"/>
    <w:rsid w:val="00B50D53"/>
    <w:rsid w:val="00B514A0"/>
    <w:rsid w:val="00B52180"/>
    <w:rsid w:val="00B53029"/>
    <w:rsid w:val="00B5392F"/>
    <w:rsid w:val="00B53DB3"/>
    <w:rsid w:val="00B54034"/>
    <w:rsid w:val="00B547E2"/>
    <w:rsid w:val="00B57C18"/>
    <w:rsid w:val="00B57CA1"/>
    <w:rsid w:val="00B6054C"/>
    <w:rsid w:val="00B62F76"/>
    <w:rsid w:val="00B63C8C"/>
    <w:rsid w:val="00B7027F"/>
    <w:rsid w:val="00B70A7E"/>
    <w:rsid w:val="00B72C0A"/>
    <w:rsid w:val="00B747DD"/>
    <w:rsid w:val="00B75AB6"/>
    <w:rsid w:val="00B82E89"/>
    <w:rsid w:val="00B83D06"/>
    <w:rsid w:val="00B83D7D"/>
    <w:rsid w:val="00B84107"/>
    <w:rsid w:val="00B84349"/>
    <w:rsid w:val="00B848E2"/>
    <w:rsid w:val="00B85661"/>
    <w:rsid w:val="00B8608E"/>
    <w:rsid w:val="00B86A21"/>
    <w:rsid w:val="00B87851"/>
    <w:rsid w:val="00B9296D"/>
    <w:rsid w:val="00B92E1C"/>
    <w:rsid w:val="00B95C51"/>
    <w:rsid w:val="00B964E5"/>
    <w:rsid w:val="00B97BF2"/>
    <w:rsid w:val="00BA2E35"/>
    <w:rsid w:val="00BA3CF5"/>
    <w:rsid w:val="00BA53F6"/>
    <w:rsid w:val="00BA570E"/>
    <w:rsid w:val="00BB1B3E"/>
    <w:rsid w:val="00BB5BD7"/>
    <w:rsid w:val="00BB7A75"/>
    <w:rsid w:val="00BC0E18"/>
    <w:rsid w:val="00BC4FC0"/>
    <w:rsid w:val="00BC6513"/>
    <w:rsid w:val="00BC687A"/>
    <w:rsid w:val="00BD1027"/>
    <w:rsid w:val="00BD3271"/>
    <w:rsid w:val="00BD6705"/>
    <w:rsid w:val="00BD6CFD"/>
    <w:rsid w:val="00BD7D88"/>
    <w:rsid w:val="00BE1112"/>
    <w:rsid w:val="00BE1DA9"/>
    <w:rsid w:val="00BE53CE"/>
    <w:rsid w:val="00BE5BB6"/>
    <w:rsid w:val="00BE6B2E"/>
    <w:rsid w:val="00BE6BBB"/>
    <w:rsid w:val="00BE77C2"/>
    <w:rsid w:val="00BF4E9A"/>
    <w:rsid w:val="00BF5157"/>
    <w:rsid w:val="00BF52E9"/>
    <w:rsid w:val="00BF73D7"/>
    <w:rsid w:val="00BF77C1"/>
    <w:rsid w:val="00C032A4"/>
    <w:rsid w:val="00C045F6"/>
    <w:rsid w:val="00C049F5"/>
    <w:rsid w:val="00C051AC"/>
    <w:rsid w:val="00C062C6"/>
    <w:rsid w:val="00C06C9B"/>
    <w:rsid w:val="00C0742C"/>
    <w:rsid w:val="00C11E6D"/>
    <w:rsid w:val="00C13291"/>
    <w:rsid w:val="00C13486"/>
    <w:rsid w:val="00C13BA0"/>
    <w:rsid w:val="00C15AFF"/>
    <w:rsid w:val="00C16A3A"/>
    <w:rsid w:val="00C17969"/>
    <w:rsid w:val="00C215F0"/>
    <w:rsid w:val="00C218A3"/>
    <w:rsid w:val="00C2448D"/>
    <w:rsid w:val="00C249D2"/>
    <w:rsid w:val="00C24D57"/>
    <w:rsid w:val="00C26C7D"/>
    <w:rsid w:val="00C31883"/>
    <w:rsid w:val="00C31F78"/>
    <w:rsid w:val="00C34094"/>
    <w:rsid w:val="00C34B81"/>
    <w:rsid w:val="00C3501B"/>
    <w:rsid w:val="00C361F0"/>
    <w:rsid w:val="00C37E77"/>
    <w:rsid w:val="00C40021"/>
    <w:rsid w:val="00C40A50"/>
    <w:rsid w:val="00C40C5A"/>
    <w:rsid w:val="00C41968"/>
    <w:rsid w:val="00C42123"/>
    <w:rsid w:val="00C4273F"/>
    <w:rsid w:val="00C444DC"/>
    <w:rsid w:val="00C4476E"/>
    <w:rsid w:val="00C4600C"/>
    <w:rsid w:val="00C46744"/>
    <w:rsid w:val="00C468FD"/>
    <w:rsid w:val="00C47568"/>
    <w:rsid w:val="00C5009F"/>
    <w:rsid w:val="00C534F7"/>
    <w:rsid w:val="00C5406E"/>
    <w:rsid w:val="00C5653E"/>
    <w:rsid w:val="00C5654E"/>
    <w:rsid w:val="00C56553"/>
    <w:rsid w:val="00C600F2"/>
    <w:rsid w:val="00C606F9"/>
    <w:rsid w:val="00C60F35"/>
    <w:rsid w:val="00C620E7"/>
    <w:rsid w:val="00C6655D"/>
    <w:rsid w:val="00C67BB3"/>
    <w:rsid w:val="00C721EE"/>
    <w:rsid w:val="00C72834"/>
    <w:rsid w:val="00C73385"/>
    <w:rsid w:val="00C738A5"/>
    <w:rsid w:val="00C7405D"/>
    <w:rsid w:val="00C749BA"/>
    <w:rsid w:val="00C807C7"/>
    <w:rsid w:val="00C814A5"/>
    <w:rsid w:val="00C81601"/>
    <w:rsid w:val="00C83495"/>
    <w:rsid w:val="00C83B31"/>
    <w:rsid w:val="00C83EC0"/>
    <w:rsid w:val="00C84712"/>
    <w:rsid w:val="00C84BD7"/>
    <w:rsid w:val="00C91A9C"/>
    <w:rsid w:val="00C92756"/>
    <w:rsid w:val="00C92E50"/>
    <w:rsid w:val="00C9478F"/>
    <w:rsid w:val="00C94BF6"/>
    <w:rsid w:val="00CA0FF9"/>
    <w:rsid w:val="00CA2BE5"/>
    <w:rsid w:val="00CA609E"/>
    <w:rsid w:val="00CB0077"/>
    <w:rsid w:val="00CB099D"/>
    <w:rsid w:val="00CB3270"/>
    <w:rsid w:val="00CB5105"/>
    <w:rsid w:val="00CB7B75"/>
    <w:rsid w:val="00CB7DAD"/>
    <w:rsid w:val="00CC0ABF"/>
    <w:rsid w:val="00CC2FAD"/>
    <w:rsid w:val="00CC487A"/>
    <w:rsid w:val="00CC5EE4"/>
    <w:rsid w:val="00CC6791"/>
    <w:rsid w:val="00CC6C29"/>
    <w:rsid w:val="00CD079A"/>
    <w:rsid w:val="00CD1997"/>
    <w:rsid w:val="00CD1B5B"/>
    <w:rsid w:val="00CD282C"/>
    <w:rsid w:val="00CD37F9"/>
    <w:rsid w:val="00CD460D"/>
    <w:rsid w:val="00CD6778"/>
    <w:rsid w:val="00CE2517"/>
    <w:rsid w:val="00CE3B03"/>
    <w:rsid w:val="00CE4369"/>
    <w:rsid w:val="00CE4BE7"/>
    <w:rsid w:val="00CE6E02"/>
    <w:rsid w:val="00CE7E75"/>
    <w:rsid w:val="00CF0396"/>
    <w:rsid w:val="00CF0537"/>
    <w:rsid w:val="00CF1E54"/>
    <w:rsid w:val="00CF277F"/>
    <w:rsid w:val="00CF2DCF"/>
    <w:rsid w:val="00CF417A"/>
    <w:rsid w:val="00CF450E"/>
    <w:rsid w:val="00CF4E49"/>
    <w:rsid w:val="00CF501E"/>
    <w:rsid w:val="00CF78AD"/>
    <w:rsid w:val="00D01285"/>
    <w:rsid w:val="00D02E77"/>
    <w:rsid w:val="00D037F0"/>
    <w:rsid w:val="00D05439"/>
    <w:rsid w:val="00D0553A"/>
    <w:rsid w:val="00D0638F"/>
    <w:rsid w:val="00D07C62"/>
    <w:rsid w:val="00D07CEC"/>
    <w:rsid w:val="00D11E24"/>
    <w:rsid w:val="00D1226F"/>
    <w:rsid w:val="00D12461"/>
    <w:rsid w:val="00D13FFF"/>
    <w:rsid w:val="00D1447C"/>
    <w:rsid w:val="00D14ACD"/>
    <w:rsid w:val="00D170BC"/>
    <w:rsid w:val="00D17F46"/>
    <w:rsid w:val="00D20677"/>
    <w:rsid w:val="00D2098A"/>
    <w:rsid w:val="00D216CA"/>
    <w:rsid w:val="00D21B15"/>
    <w:rsid w:val="00D22166"/>
    <w:rsid w:val="00D22E11"/>
    <w:rsid w:val="00D25E31"/>
    <w:rsid w:val="00D262F2"/>
    <w:rsid w:val="00D26AF5"/>
    <w:rsid w:val="00D27E5A"/>
    <w:rsid w:val="00D31EA3"/>
    <w:rsid w:val="00D32DAC"/>
    <w:rsid w:val="00D36691"/>
    <w:rsid w:val="00D368B8"/>
    <w:rsid w:val="00D37C8B"/>
    <w:rsid w:val="00D40293"/>
    <w:rsid w:val="00D4139B"/>
    <w:rsid w:val="00D43B77"/>
    <w:rsid w:val="00D4590F"/>
    <w:rsid w:val="00D46A5D"/>
    <w:rsid w:val="00D472D1"/>
    <w:rsid w:val="00D50217"/>
    <w:rsid w:val="00D5176D"/>
    <w:rsid w:val="00D52B59"/>
    <w:rsid w:val="00D52FDB"/>
    <w:rsid w:val="00D55458"/>
    <w:rsid w:val="00D559C0"/>
    <w:rsid w:val="00D55E59"/>
    <w:rsid w:val="00D57752"/>
    <w:rsid w:val="00D57EAA"/>
    <w:rsid w:val="00D60728"/>
    <w:rsid w:val="00D61A02"/>
    <w:rsid w:val="00D62BD2"/>
    <w:rsid w:val="00D64777"/>
    <w:rsid w:val="00D64C58"/>
    <w:rsid w:val="00D66996"/>
    <w:rsid w:val="00D67444"/>
    <w:rsid w:val="00D67DF0"/>
    <w:rsid w:val="00D70A4F"/>
    <w:rsid w:val="00D71044"/>
    <w:rsid w:val="00D7116B"/>
    <w:rsid w:val="00D7199B"/>
    <w:rsid w:val="00D71D78"/>
    <w:rsid w:val="00D758AF"/>
    <w:rsid w:val="00D76761"/>
    <w:rsid w:val="00D771E4"/>
    <w:rsid w:val="00D77381"/>
    <w:rsid w:val="00D773E8"/>
    <w:rsid w:val="00D779C2"/>
    <w:rsid w:val="00D84AC7"/>
    <w:rsid w:val="00D86042"/>
    <w:rsid w:val="00D864A4"/>
    <w:rsid w:val="00D8683A"/>
    <w:rsid w:val="00D9153D"/>
    <w:rsid w:val="00D9234C"/>
    <w:rsid w:val="00D935B6"/>
    <w:rsid w:val="00D93B9D"/>
    <w:rsid w:val="00D948BE"/>
    <w:rsid w:val="00D94CAC"/>
    <w:rsid w:val="00D95E1A"/>
    <w:rsid w:val="00D95F9C"/>
    <w:rsid w:val="00D9770B"/>
    <w:rsid w:val="00DA0711"/>
    <w:rsid w:val="00DA0ADF"/>
    <w:rsid w:val="00DA32A3"/>
    <w:rsid w:val="00DA49C5"/>
    <w:rsid w:val="00DA71E3"/>
    <w:rsid w:val="00DA7896"/>
    <w:rsid w:val="00DB01C5"/>
    <w:rsid w:val="00DB0205"/>
    <w:rsid w:val="00DB22BC"/>
    <w:rsid w:val="00DB5556"/>
    <w:rsid w:val="00DB585F"/>
    <w:rsid w:val="00DB5CAF"/>
    <w:rsid w:val="00DB6F76"/>
    <w:rsid w:val="00DC0EB9"/>
    <w:rsid w:val="00DC1D5D"/>
    <w:rsid w:val="00DC2F70"/>
    <w:rsid w:val="00DC3110"/>
    <w:rsid w:val="00DC417F"/>
    <w:rsid w:val="00DC5E0A"/>
    <w:rsid w:val="00DD19C9"/>
    <w:rsid w:val="00DD2D79"/>
    <w:rsid w:val="00DD32C8"/>
    <w:rsid w:val="00DD495D"/>
    <w:rsid w:val="00DD53B9"/>
    <w:rsid w:val="00DD5E41"/>
    <w:rsid w:val="00DD656A"/>
    <w:rsid w:val="00DD68DB"/>
    <w:rsid w:val="00DE1805"/>
    <w:rsid w:val="00DE6785"/>
    <w:rsid w:val="00DE6D2A"/>
    <w:rsid w:val="00DE7E4A"/>
    <w:rsid w:val="00DF4427"/>
    <w:rsid w:val="00DF442E"/>
    <w:rsid w:val="00DF5354"/>
    <w:rsid w:val="00DF557C"/>
    <w:rsid w:val="00DF57DF"/>
    <w:rsid w:val="00DF6868"/>
    <w:rsid w:val="00E0106F"/>
    <w:rsid w:val="00E031C5"/>
    <w:rsid w:val="00E067BE"/>
    <w:rsid w:val="00E075A5"/>
    <w:rsid w:val="00E0775A"/>
    <w:rsid w:val="00E102B6"/>
    <w:rsid w:val="00E1211B"/>
    <w:rsid w:val="00E1257A"/>
    <w:rsid w:val="00E12C38"/>
    <w:rsid w:val="00E14161"/>
    <w:rsid w:val="00E16F2A"/>
    <w:rsid w:val="00E1722D"/>
    <w:rsid w:val="00E2045E"/>
    <w:rsid w:val="00E21B82"/>
    <w:rsid w:val="00E238C2"/>
    <w:rsid w:val="00E268FC"/>
    <w:rsid w:val="00E27DFF"/>
    <w:rsid w:val="00E301F7"/>
    <w:rsid w:val="00E30CC9"/>
    <w:rsid w:val="00E32632"/>
    <w:rsid w:val="00E33427"/>
    <w:rsid w:val="00E33976"/>
    <w:rsid w:val="00E34D76"/>
    <w:rsid w:val="00E35BE3"/>
    <w:rsid w:val="00E36E49"/>
    <w:rsid w:val="00E370EA"/>
    <w:rsid w:val="00E40314"/>
    <w:rsid w:val="00E4219E"/>
    <w:rsid w:val="00E42DDE"/>
    <w:rsid w:val="00E47DD0"/>
    <w:rsid w:val="00E51942"/>
    <w:rsid w:val="00E525DF"/>
    <w:rsid w:val="00E617A9"/>
    <w:rsid w:val="00E62D18"/>
    <w:rsid w:val="00E64572"/>
    <w:rsid w:val="00E65FFF"/>
    <w:rsid w:val="00E71159"/>
    <w:rsid w:val="00E7174C"/>
    <w:rsid w:val="00E72255"/>
    <w:rsid w:val="00E73DE8"/>
    <w:rsid w:val="00E74F24"/>
    <w:rsid w:val="00E75296"/>
    <w:rsid w:val="00E760FD"/>
    <w:rsid w:val="00E76682"/>
    <w:rsid w:val="00E766E4"/>
    <w:rsid w:val="00E775EA"/>
    <w:rsid w:val="00E80FC9"/>
    <w:rsid w:val="00E815FF"/>
    <w:rsid w:val="00E8217D"/>
    <w:rsid w:val="00E821BA"/>
    <w:rsid w:val="00E908F2"/>
    <w:rsid w:val="00E918CF"/>
    <w:rsid w:val="00E92833"/>
    <w:rsid w:val="00E92EC9"/>
    <w:rsid w:val="00E953B8"/>
    <w:rsid w:val="00E96CB0"/>
    <w:rsid w:val="00E96DA1"/>
    <w:rsid w:val="00E9756C"/>
    <w:rsid w:val="00E97641"/>
    <w:rsid w:val="00EA0331"/>
    <w:rsid w:val="00EA0494"/>
    <w:rsid w:val="00EA0D6F"/>
    <w:rsid w:val="00EA34AB"/>
    <w:rsid w:val="00EA35EF"/>
    <w:rsid w:val="00EB0789"/>
    <w:rsid w:val="00EB0DD7"/>
    <w:rsid w:val="00EB1630"/>
    <w:rsid w:val="00EB1B88"/>
    <w:rsid w:val="00EB2A5A"/>
    <w:rsid w:val="00EB3C26"/>
    <w:rsid w:val="00EB4D2F"/>
    <w:rsid w:val="00EB549D"/>
    <w:rsid w:val="00EB7A71"/>
    <w:rsid w:val="00EC0842"/>
    <w:rsid w:val="00EC2756"/>
    <w:rsid w:val="00EC3317"/>
    <w:rsid w:val="00EC3ACB"/>
    <w:rsid w:val="00EC4EB0"/>
    <w:rsid w:val="00EC5698"/>
    <w:rsid w:val="00EC5DFF"/>
    <w:rsid w:val="00EC6A1E"/>
    <w:rsid w:val="00EC6EB8"/>
    <w:rsid w:val="00EC7542"/>
    <w:rsid w:val="00EC7A7D"/>
    <w:rsid w:val="00ED4A1C"/>
    <w:rsid w:val="00ED501A"/>
    <w:rsid w:val="00ED68C3"/>
    <w:rsid w:val="00ED7E1E"/>
    <w:rsid w:val="00EE3AA2"/>
    <w:rsid w:val="00EE3C85"/>
    <w:rsid w:val="00EE66D3"/>
    <w:rsid w:val="00EF3D44"/>
    <w:rsid w:val="00EF7A6C"/>
    <w:rsid w:val="00F0337F"/>
    <w:rsid w:val="00F03BC1"/>
    <w:rsid w:val="00F041F9"/>
    <w:rsid w:val="00F04311"/>
    <w:rsid w:val="00F045C1"/>
    <w:rsid w:val="00F05367"/>
    <w:rsid w:val="00F06907"/>
    <w:rsid w:val="00F06A8E"/>
    <w:rsid w:val="00F101F5"/>
    <w:rsid w:val="00F1032D"/>
    <w:rsid w:val="00F16CE7"/>
    <w:rsid w:val="00F20033"/>
    <w:rsid w:val="00F212E1"/>
    <w:rsid w:val="00F22BE7"/>
    <w:rsid w:val="00F23E02"/>
    <w:rsid w:val="00F250A7"/>
    <w:rsid w:val="00F25FFE"/>
    <w:rsid w:val="00F26429"/>
    <w:rsid w:val="00F26A0F"/>
    <w:rsid w:val="00F271FA"/>
    <w:rsid w:val="00F27FEC"/>
    <w:rsid w:val="00F30D3C"/>
    <w:rsid w:val="00F32C97"/>
    <w:rsid w:val="00F32D75"/>
    <w:rsid w:val="00F35225"/>
    <w:rsid w:val="00F36170"/>
    <w:rsid w:val="00F366DB"/>
    <w:rsid w:val="00F40270"/>
    <w:rsid w:val="00F42A7D"/>
    <w:rsid w:val="00F464DE"/>
    <w:rsid w:val="00F4765F"/>
    <w:rsid w:val="00F517CC"/>
    <w:rsid w:val="00F51C8B"/>
    <w:rsid w:val="00F5556C"/>
    <w:rsid w:val="00F56C63"/>
    <w:rsid w:val="00F61823"/>
    <w:rsid w:val="00F62299"/>
    <w:rsid w:val="00F64035"/>
    <w:rsid w:val="00F64172"/>
    <w:rsid w:val="00F70668"/>
    <w:rsid w:val="00F71D01"/>
    <w:rsid w:val="00F72A7D"/>
    <w:rsid w:val="00F758E3"/>
    <w:rsid w:val="00F75D77"/>
    <w:rsid w:val="00F7603C"/>
    <w:rsid w:val="00F777A3"/>
    <w:rsid w:val="00F812D2"/>
    <w:rsid w:val="00F8143C"/>
    <w:rsid w:val="00F81A0F"/>
    <w:rsid w:val="00F82415"/>
    <w:rsid w:val="00F8458C"/>
    <w:rsid w:val="00F8646E"/>
    <w:rsid w:val="00F901ED"/>
    <w:rsid w:val="00F91F7D"/>
    <w:rsid w:val="00F94863"/>
    <w:rsid w:val="00F94A20"/>
    <w:rsid w:val="00F9654D"/>
    <w:rsid w:val="00FA10E6"/>
    <w:rsid w:val="00FA3015"/>
    <w:rsid w:val="00FA33CE"/>
    <w:rsid w:val="00FA69EB"/>
    <w:rsid w:val="00FB00D7"/>
    <w:rsid w:val="00FB2B64"/>
    <w:rsid w:val="00FB2BF8"/>
    <w:rsid w:val="00FB496D"/>
    <w:rsid w:val="00FB61F2"/>
    <w:rsid w:val="00FC0EF5"/>
    <w:rsid w:val="00FC1027"/>
    <w:rsid w:val="00FC109C"/>
    <w:rsid w:val="00FC257C"/>
    <w:rsid w:val="00FC2696"/>
    <w:rsid w:val="00FC3304"/>
    <w:rsid w:val="00FC750E"/>
    <w:rsid w:val="00FC7DB1"/>
    <w:rsid w:val="00FD02D6"/>
    <w:rsid w:val="00FD05EA"/>
    <w:rsid w:val="00FD3E76"/>
    <w:rsid w:val="00FD4FB7"/>
    <w:rsid w:val="00FD532F"/>
    <w:rsid w:val="00FD583A"/>
    <w:rsid w:val="00FD5901"/>
    <w:rsid w:val="00FE1286"/>
    <w:rsid w:val="00FE2839"/>
    <w:rsid w:val="00FE36EA"/>
    <w:rsid w:val="00FE4DEF"/>
    <w:rsid w:val="00FE6146"/>
    <w:rsid w:val="00FE742F"/>
    <w:rsid w:val="00FE79FB"/>
    <w:rsid w:val="00FF0DD3"/>
    <w:rsid w:val="00FF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7D1925"/>
    <w:pPr>
      <w:spacing w:line="300" w:lineRule="auto"/>
    </w:pPr>
    <w:rPr>
      <w:sz w:val="26"/>
      <w:szCs w:val="24"/>
    </w:rPr>
  </w:style>
  <w:style w:type="paragraph" w:styleId="Heading1">
    <w:name w:val="heading 1"/>
    <w:basedOn w:val="Normal"/>
    <w:next w:val="Normal"/>
    <w:link w:val="Heading1Char"/>
    <w:qFormat/>
    <w:rsid w:val="007D1925"/>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7D1925"/>
    <w:pPr>
      <w:keepNext/>
      <w:spacing w:before="240" w:after="60"/>
      <w:outlineLvl w:val="1"/>
    </w:pPr>
    <w:rPr>
      <w:rFonts w:cs="Arial"/>
      <w:b/>
      <w:bCs/>
      <w:iCs/>
      <w:sz w:val="48"/>
      <w:szCs w:val="28"/>
    </w:rPr>
  </w:style>
  <w:style w:type="paragraph" w:styleId="Heading3">
    <w:name w:val="heading 3"/>
    <w:basedOn w:val="Normal"/>
    <w:next w:val="Normal"/>
    <w:link w:val="Heading3Char"/>
    <w:qFormat/>
    <w:rsid w:val="007D1925"/>
    <w:pPr>
      <w:keepNext/>
      <w:spacing w:before="240" w:after="60"/>
      <w:outlineLvl w:val="2"/>
    </w:pPr>
    <w:rPr>
      <w:rFonts w:cs="Arial"/>
      <w:b/>
      <w:bCs/>
      <w:i/>
      <w:sz w:val="44"/>
      <w:szCs w:val="26"/>
    </w:rPr>
  </w:style>
  <w:style w:type="paragraph" w:styleId="Heading4">
    <w:name w:val="heading 4"/>
    <w:basedOn w:val="Normal"/>
    <w:next w:val="Normal"/>
    <w:link w:val="Heading4Char"/>
    <w:qFormat/>
    <w:rsid w:val="007D1925"/>
    <w:pPr>
      <w:keepNext/>
      <w:spacing w:before="240" w:after="60"/>
      <w:outlineLvl w:val="3"/>
    </w:pPr>
    <w:rPr>
      <w:b/>
      <w:bCs/>
      <w:sz w:val="32"/>
      <w:szCs w:val="28"/>
      <w:u w:val="single"/>
    </w:rPr>
  </w:style>
  <w:style w:type="paragraph" w:styleId="Heading5">
    <w:name w:val="heading 5"/>
    <w:basedOn w:val="Normal"/>
    <w:next w:val="Normal"/>
    <w:link w:val="Heading5Char"/>
    <w:qFormat/>
    <w:rsid w:val="007D1925"/>
    <w:pPr>
      <w:spacing w:before="240" w:after="60"/>
      <w:outlineLvl w:val="4"/>
    </w:pPr>
    <w:rPr>
      <w:b/>
      <w:bCs/>
      <w:iCs/>
      <w:sz w:val="32"/>
      <w:szCs w:val="26"/>
    </w:rPr>
  </w:style>
  <w:style w:type="paragraph" w:styleId="Heading6">
    <w:name w:val="heading 6"/>
    <w:basedOn w:val="Normal"/>
    <w:next w:val="Normal"/>
    <w:link w:val="Heading6Char"/>
    <w:qFormat/>
    <w:rsid w:val="007D1925"/>
    <w:pPr>
      <w:spacing w:before="240" w:after="60"/>
      <w:outlineLvl w:val="5"/>
    </w:pPr>
    <w:rPr>
      <w:b/>
      <w:bCs/>
      <w:i/>
      <w:sz w:val="28"/>
      <w:szCs w:val="22"/>
    </w:rPr>
  </w:style>
  <w:style w:type="character" w:default="1" w:styleId="DefaultParagraphFont">
    <w:name w:val="Default Paragraph Font"/>
    <w:semiHidden/>
    <w:rsid w:val="007D192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D1925"/>
  </w:style>
  <w:style w:type="paragraph" w:customStyle="1" w:styleId="MTDisplayEquation">
    <w:name w:val="MTDisplayEquation"/>
    <w:basedOn w:val="Normal"/>
    <w:next w:val="Normal"/>
    <w:rsid w:val="00CE6E02"/>
    <w:pPr>
      <w:numPr>
        <w:numId w:val="1"/>
      </w:numPr>
      <w:tabs>
        <w:tab w:val="center" w:pos="4320"/>
        <w:tab w:val="right" w:pos="8640"/>
      </w:tabs>
    </w:pPr>
    <w:rPr>
      <w:sz w:val="22"/>
      <w:szCs w:val="22"/>
    </w:rPr>
  </w:style>
  <w:style w:type="paragraph" w:styleId="BalloonText">
    <w:name w:val="Balloon Text"/>
    <w:basedOn w:val="Normal"/>
    <w:link w:val="BalloonTextChar"/>
    <w:rsid w:val="007D1925"/>
    <w:rPr>
      <w:rFonts w:ascii="Tahoma" w:hAnsi="Tahoma" w:cs="Tahoma"/>
      <w:sz w:val="16"/>
      <w:szCs w:val="16"/>
    </w:rPr>
  </w:style>
  <w:style w:type="character" w:styleId="CommentReference">
    <w:name w:val="annotation reference"/>
    <w:rsid w:val="007D1925"/>
    <w:rPr>
      <w:sz w:val="16"/>
      <w:szCs w:val="16"/>
    </w:rPr>
  </w:style>
  <w:style w:type="paragraph" w:styleId="CommentText">
    <w:name w:val="annotation text"/>
    <w:basedOn w:val="Normal"/>
    <w:link w:val="CommentTextChar"/>
    <w:rsid w:val="007D1925"/>
    <w:pPr>
      <w:spacing w:after="240"/>
    </w:pPr>
    <w:rPr>
      <w:rFonts w:ascii="Verdana" w:hAnsi="Verdana"/>
      <w:bCs/>
      <w:sz w:val="20"/>
      <w:szCs w:val="20"/>
    </w:rPr>
  </w:style>
  <w:style w:type="paragraph" w:styleId="CommentSubject">
    <w:name w:val="annotation subject"/>
    <w:basedOn w:val="CommentText"/>
    <w:next w:val="CommentText"/>
    <w:link w:val="CommentSubjectChar"/>
    <w:rsid w:val="00B547E2"/>
    <w:rPr>
      <w:b/>
      <w:bCs w:val="0"/>
    </w:rPr>
  </w:style>
  <w:style w:type="paragraph" w:styleId="Caption">
    <w:name w:val="caption"/>
    <w:aliases w:val="Normal + Arial Narrow,11 pt,caption"/>
    <w:basedOn w:val="Normal"/>
    <w:next w:val="Normal"/>
    <w:unhideWhenUsed/>
    <w:qFormat/>
    <w:rsid w:val="00B21183"/>
    <w:rPr>
      <w:b/>
      <w:bCs/>
      <w:sz w:val="20"/>
      <w:szCs w:val="20"/>
    </w:rPr>
  </w:style>
  <w:style w:type="character" w:customStyle="1" w:styleId="Heading3Char">
    <w:name w:val="Heading 3 Char"/>
    <w:link w:val="Heading3"/>
    <w:rsid w:val="00C9478F"/>
    <w:rPr>
      <w:rFonts w:cs="Arial"/>
      <w:b/>
      <w:bCs/>
      <w:i/>
      <w:sz w:val="44"/>
      <w:szCs w:val="26"/>
    </w:rPr>
  </w:style>
  <w:style w:type="character" w:customStyle="1" w:styleId="Heading4Char">
    <w:name w:val="Heading 4 Char"/>
    <w:link w:val="Heading4"/>
    <w:rsid w:val="007D1925"/>
    <w:rPr>
      <w:b/>
      <w:bCs/>
      <w:sz w:val="32"/>
      <w:szCs w:val="28"/>
      <w:u w:val="single"/>
    </w:rPr>
  </w:style>
  <w:style w:type="character" w:customStyle="1" w:styleId="Heading6Char">
    <w:name w:val="Heading 6 Char"/>
    <w:link w:val="Heading6"/>
    <w:rsid w:val="005D51F4"/>
    <w:rPr>
      <w:b/>
      <w:bCs/>
      <w:i/>
      <w:sz w:val="28"/>
      <w:szCs w:val="22"/>
    </w:rPr>
  </w:style>
  <w:style w:type="character" w:customStyle="1" w:styleId="Heading5Char">
    <w:name w:val="Heading 5 Char"/>
    <w:link w:val="Heading5"/>
    <w:rsid w:val="005D51F4"/>
    <w:rPr>
      <w:b/>
      <w:bCs/>
      <w:iCs/>
      <w:sz w:val="32"/>
      <w:szCs w:val="26"/>
    </w:rPr>
  </w:style>
  <w:style w:type="character" w:customStyle="1" w:styleId="CommentTextChar">
    <w:name w:val="Comment Text Char"/>
    <w:link w:val="CommentText"/>
    <w:rsid w:val="00305C1B"/>
    <w:rPr>
      <w:rFonts w:ascii="Verdana" w:hAnsi="Verdana"/>
      <w:bCs/>
    </w:rPr>
  </w:style>
  <w:style w:type="paragraph" w:styleId="Revision">
    <w:name w:val="Revision"/>
    <w:hidden/>
    <w:uiPriority w:val="99"/>
    <w:semiHidden/>
    <w:rsid w:val="000E160B"/>
    <w:rPr>
      <w:sz w:val="26"/>
      <w:szCs w:val="24"/>
    </w:rPr>
  </w:style>
  <w:style w:type="paragraph" w:customStyle="1" w:styleId="GreenMath">
    <w:name w:val="Green Math"/>
    <w:basedOn w:val="Normal"/>
    <w:link w:val="GreenMathChar"/>
    <w:autoRedefine/>
    <w:qFormat/>
    <w:rsid w:val="00D22166"/>
    <w:pPr>
      <w:spacing w:after="120" w:line="240" w:lineRule="auto"/>
    </w:pPr>
    <w:rPr>
      <w:color w:val="9BBB59"/>
    </w:rPr>
  </w:style>
  <w:style w:type="character" w:customStyle="1" w:styleId="GreenMathChar">
    <w:name w:val="Green Math Char"/>
    <w:link w:val="GreenMath"/>
    <w:rsid w:val="00D22166"/>
    <w:rPr>
      <w:color w:val="9BBB59"/>
      <w:sz w:val="26"/>
      <w:szCs w:val="24"/>
    </w:rPr>
  </w:style>
  <w:style w:type="paragraph" w:customStyle="1" w:styleId="Choice">
    <w:name w:val="Choice"/>
    <w:basedOn w:val="Normal"/>
    <w:rsid w:val="008E2C17"/>
    <w:pPr>
      <w:spacing w:line="240" w:lineRule="auto"/>
      <w:ind w:left="533" w:hanging="115"/>
    </w:pPr>
    <w:rPr>
      <w:rFonts w:ascii="ETS Sans" w:hAnsi="ETS Sans" w:cs="ETS Sans"/>
      <w:sz w:val="20"/>
      <w:szCs w:val="20"/>
    </w:rPr>
  </w:style>
  <w:style w:type="paragraph" w:styleId="Footer">
    <w:name w:val="footer"/>
    <w:basedOn w:val="Normal"/>
    <w:link w:val="FooterChar"/>
    <w:rsid w:val="007D1925"/>
    <w:pPr>
      <w:tabs>
        <w:tab w:val="center" w:pos="4320"/>
        <w:tab w:val="right" w:pos="8640"/>
      </w:tabs>
    </w:pPr>
    <w:rPr>
      <w:b/>
      <w:sz w:val="20"/>
    </w:rPr>
  </w:style>
  <w:style w:type="character" w:customStyle="1" w:styleId="FooterChar">
    <w:name w:val="Footer Char"/>
    <w:link w:val="Footer"/>
    <w:rsid w:val="008E2C17"/>
    <w:rPr>
      <w:b/>
      <w:szCs w:val="24"/>
    </w:rPr>
  </w:style>
  <w:style w:type="paragraph" w:customStyle="1" w:styleId="PPTBaseStyle">
    <w:name w:val="PPTBaseStyle"/>
    <w:basedOn w:val="Normal"/>
    <w:link w:val="PPTBaseStyleChar"/>
    <w:rsid w:val="008E2C17"/>
    <w:pPr>
      <w:keepNext/>
      <w:keepLines/>
      <w:suppressLineNumbers/>
      <w:spacing w:line="240" w:lineRule="auto"/>
    </w:pPr>
    <w:rPr>
      <w:rFonts w:ascii="Times" w:hAnsi="Times"/>
      <w:sz w:val="36"/>
      <w:szCs w:val="36"/>
      <w:lang w:val="x-none" w:eastAsia="zh-CN"/>
    </w:rPr>
  </w:style>
  <w:style w:type="character" w:customStyle="1" w:styleId="PPTBaseStyleChar">
    <w:name w:val="PPTBaseStyle Char"/>
    <w:link w:val="PPTBaseStyle"/>
    <w:rsid w:val="008E2C17"/>
    <w:rPr>
      <w:rFonts w:ascii="Times" w:hAnsi="Times"/>
      <w:sz w:val="36"/>
      <w:szCs w:val="36"/>
      <w:lang w:val="x-none" w:eastAsia="zh-CN"/>
    </w:rPr>
  </w:style>
  <w:style w:type="paragraph" w:styleId="Header">
    <w:name w:val="header"/>
    <w:basedOn w:val="Normal"/>
    <w:link w:val="HeaderChar"/>
    <w:rsid w:val="007D1925"/>
    <w:pPr>
      <w:tabs>
        <w:tab w:val="center" w:pos="4320"/>
        <w:tab w:val="right" w:pos="8640"/>
      </w:tabs>
    </w:pPr>
  </w:style>
  <w:style w:type="character" w:customStyle="1" w:styleId="HeaderChar">
    <w:name w:val="Header Char"/>
    <w:link w:val="Header"/>
    <w:rsid w:val="00BF73D7"/>
    <w:rPr>
      <w:sz w:val="26"/>
      <w:szCs w:val="24"/>
    </w:rPr>
  </w:style>
  <w:style w:type="character" w:customStyle="1" w:styleId="Heading1Char">
    <w:name w:val="Heading 1 Char"/>
    <w:link w:val="Heading1"/>
    <w:rsid w:val="00463E5D"/>
    <w:rPr>
      <w:rFonts w:cs="Arial"/>
      <w:b/>
      <w:bCs/>
      <w:kern w:val="32"/>
      <w:sz w:val="48"/>
      <w:szCs w:val="32"/>
    </w:rPr>
  </w:style>
  <w:style w:type="character" w:customStyle="1" w:styleId="Heading2Char">
    <w:name w:val="Heading 2 Char"/>
    <w:link w:val="Heading2"/>
    <w:rsid w:val="00463E5D"/>
    <w:rPr>
      <w:rFonts w:cs="Arial"/>
      <w:b/>
      <w:bCs/>
      <w:iCs/>
      <w:sz w:val="48"/>
      <w:szCs w:val="28"/>
    </w:rPr>
  </w:style>
  <w:style w:type="paragraph" w:customStyle="1" w:styleId="NormalMath">
    <w:name w:val="Normal_Math"/>
    <w:basedOn w:val="Normal"/>
    <w:rsid w:val="007D1925"/>
    <w:rPr>
      <w:rFonts w:ascii="Times" w:hAnsi="Times"/>
    </w:rPr>
  </w:style>
  <w:style w:type="paragraph" w:customStyle="1" w:styleId="Head1">
    <w:name w:val="Head 1"/>
    <w:basedOn w:val="Normal"/>
    <w:rsid w:val="005B604D"/>
    <w:pPr>
      <w:spacing w:before="200"/>
    </w:pPr>
    <w:rPr>
      <w:b/>
    </w:rPr>
  </w:style>
  <w:style w:type="table" w:styleId="TableGrid">
    <w:name w:val="Table Grid"/>
    <w:basedOn w:val="TableNormal"/>
    <w:rsid w:val="00380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380B4A"/>
  </w:style>
  <w:style w:type="paragraph" w:styleId="DocumentMap">
    <w:name w:val="Document Map"/>
    <w:basedOn w:val="Normal"/>
    <w:link w:val="DocumentMapChar"/>
    <w:rsid w:val="00380B4A"/>
    <w:pPr>
      <w:shd w:val="clear" w:color="auto" w:fill="000080"/>
    </w:pPr>
    <w:rPr>
      <w:rFonts w:ascii="Tahoma" w:hAnsi="Tahoma" w:cs="Tahoma"/>
      <w:sz w:val="20"/>
      <w:szCs w:val="20"/>
    </w:rPr>
  </w:style>
  <w:style w:type="character" w:customStyle="1" w:styleId="DocumentMapChar">
    <w:name w:val="Document Map Char"/>
    <w:link w:val="DocumentMap"/>
    <w:rsid w:val="00380B4A"/>
    <w:rPr>
      <w:rFonts w:ascii="Tahoma" w:hAnsi="Tahoma" w:cs="Tahoma"/>
      <w:shd w:val="clear" w:color="auto" w:fill="000080"/>
    </w:rPr>
  </w:style>
  <w:style w:type="character" w:customStyle="1" w:styleId="BalloonTextChar">
    <w:name w:val="Balloon Text Char"/>
    <w:link w:val="BalloonText"/>
    <w:rsid w:val="00380B4A"/>
    <w:rPr>
      <w:rFonts w:ascii="Tahoma" w:hAnsi="Tahoma" w:cs="Tahoma"/>
      <w:sz w:val="16"/>
      <w:szCs w:val="16"/>
    </w:rPr>
  </w:style>
  <w:style w:type="character" w:customStyle="1" w:styleId="CommentSubjectChar">
    <w:name w:val="Comment Subject Char"/>
    <w:link w:val="CommentSubject"/>
    <w:rsid w:val="00380B4A"/>
    <w:rPr>
      <w:rFonts w:ascii="Verdana" w:hAnsi="Verdana"/>
      <w:b/>
    </w:rPr>
  </w:style>
  <w:style w:type="character" w:styleId="Hyperlink">
    <w:name w:val="Hyperlink"/>
    <w:uiPriority w:val="99"/>
    <w:rsid w:val="00380B4A"/>
    <w:rPr>
      <w:color w:val="0563C1"/>
      <w:u w:val="single"/>
    </w:rPr>
  </w:style>
  <w:style w:type="character" w:styleId="FollowedHyperlink">
    <w:name w:val="FollowedHyperlink"/>
    <w:rsid w:val="00380B4A"/>
    <w:rPr>
      <w:color w:val="954F72"/>
      <w:u w:val="single"/>
    </w:rPr>
  </w:style>
  <w:style w:type="paragraph" w:styleId="NormalWeb">
    <w:name w:val="Normal (Web)"/>
    <w:basedOn w:val="Normal"/>
    <w:uiPriority w:val="99"/>
    <w:unhideWhenUsed/>
    <w:rsid w:val="00380B4A"/>
    <w:pPr>
      <w:spacing w:before="100" w:beforeAutospacing="1" w:after="100" w:afterAutospacing="1"/>
    </w:pPr>
  </w:style>
  <w:style w:type="character" w:styleId="Emphasis">
    <w:name w:val="Emphasis"/>
    <w:uiPriority w:val="20"/>
    <w:qFormat/>
    <w:rsid w:val="00380B4A"/>
    <w:rPr>
      <w:i/>
      <w:iCs/>
    </w:rPr>
  </w:style>
  <w:style w:type="character" w:styleId="Strong">
    <w:name w:val="Strong"/>
    <w:uiPriority w:val="22"/>
    <w:qFormat/>
    <w:rsid w:val="00380B4A"/>
    <w:rPr>
      <w:b/>
      <w:bCs/>
    </w:rPr>
  </w:style>
  <w:style w:type="paragraph" w:styleId="TOCHeading">
    <w:name w:val="TOC Heading"/>
    <w:basedOn w:val="Heading1"/>
    <w:next w:val="Normal"/>
    <w:uiPriority w:val="39"/>
    <w:unhideWhenUsed/>
    <w:qFormat/>
    <w:rsid w:val="006D5283"/>
    <w:pPr>
      <w:keepLines/>
      <w:spacing w:after="0" w:line="259" w:lineRule="auto"/>
      <w:outlineLvl w:val="9"/>
    </w:pPr>
    <w:rPr>
      <w:rFonts w:ascii="Calibri Light" w:hAnsi="Calibri Light" w:cs="Times New Roman"/>
      <w:b w:val="0"/>
      <w:bCs w:val="0"/>
      <w:color w:val="2E74B5"/>
      <w:kern w:val="0"/>
      <w:sz w:val="32"/>
    </w:rPr>
  </w:style>
  <w:style w:type="paragraph" w:styleId="TOC1">
    <w:name w:val="toc 1"/>
    <w:basedOn w:val="Normal"/>
    <w:next w:val="Normal"/>
    <w:autoRedefine/>
    <w:uiPriority w:val="39"/>
    <w:rsid w:val="006D5283"/>
  </w:style>
  <w:style w:type="paragraph" w:styleId="TOC2">
    <w:name w:val="toc 2"/>
    <w:basedOn w:val="Normal"/>
    <w:next w:val="Normal"/>
    <w:autoRedefine/>
    <w:uiPriority w:val="39"/>
    <w:rsid w:val="006D5283"/>
    <w:pPr>
      <w:ind w:left="260"/>
    </w:pPr>
  </w:style>
  <w:style w:type="paragraph" w:styleId="TOC3">
    <w:name w:val="toc 3"/>
    <w:basedOn w:val="Normal"/>
    <w:next w:val="Normal"/>
    <w:autoRedefine/>
    <w:uiPriority w:val="39"/>
    <w:rsid w:val="006D5283"/>
    <w:pPr>
      <w:ind w:left="5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7D1925"/>
    <w:pPr>
      <w:spacing w:line="300" w:lineRule="auto"/>
    </w:pPr>
    <w:rPr>
      <w:sz w:val="26"/>
      <w:szCs w:val="24"/>
    </w:rPr>
  </w:style>
  <w:style w:type="paragraph" w:styleId="Heading1">
    <w:name w:val="heading 1"/>
    <w:basedOn w:val="Normal"/>
    <w:next w:val="Normal"/>
    <w:link w:val="Heading1Char"/>
    <w:qFormat/>
    <w:rsid w:val="007D1925"/>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7D1925"/>
    <w:pPr>
      <w:keepNext/>
      <w:spacing w:before="240" w:after="60"/>
      <w:outlineLvl w:val="1"/>
    </w:pPr>
    <w:rPr>
      <w:rFonts w:cs="Arial"/>
      <w:b/>
      <w:bCs/>
      <w:iCs/>
      <w:sz w:val="48"/>
      <w:szCs w:val="28"/>
    </w:rPr>
  </w:style>
  <w:style w:type="paragraph" w:styleId="Heading3">
    <w:name w:val="heading 3"/>
    <w:basedOn w:val="Normal"/>
    <w:next w:val="Normal"/>
    <w:link w:val="Heading3Char"/>
    <w:qFormat/>
    <w:rsid w:val="007D1925"/>
    <w:pPr>
      <w:keepNext/>
      <w:spacing w:before="240" w:after="60"/>
      <w:outlineLvl w:val="2"/>
    </w:pPr>
    <w:rPr>
      <w:rFonts w:cs="Arial"/>
      <w:b/>
      <w:bCs/>
      <w:i/>
      <w:sz w:val="44"/>
      <w:szCs w:val="26"/>
    </w:rPr>
  </w:style>
  <w:style w:type="paragraph" w:styleId="Heading4">
    <w:name w:val="heading 4"/>
    <w:basedOn w:val="Normal"/>
    <w:next w:val="Normal"/>
    <w:link w:val="Heading4Char"/>
    <w:qFormat/>
    <w:rsid w:val="007D1925"/>
    <w:pPr>
      <w:keepNext/>
      <w:spacing w:before="240" w:after="60"/>
      <w:outlineLvl w:val="3"/>
    </w:pPr>
    <w:rPr>
      <w:b/>
      <w:bCs/>
      <w:sz w:val="32"/>
      <w:szCs w:val="28"/>
      <w:u w:val="single"/>
    </w:rPr>
  </w:style>
  <w:style w:type="paragraph" w:styleId="Heading5">
    <w:name w:val="heading 5"/>
    <w:basedOn w:val="Normal"/>
    <w:next w:val="Normal"/>
    <w:link w:val="Heading5Char"/>
    <w:qFormat/>
    <w:rsid w:val="007D1925"/>
    <w:pPr>
      <w:spacing w:before="240" w:after="60"/>
      <w:outlineLvl w:val="4"/>
    </w:pPr>
    <w:rPr>
      <w:b/>
      <w:bCs/>
      <w:iCs/>
      <w:sz w:val="32"/>
      <w:szCs w:val="26"/>
    </w:rPr>
  </w:style>
  <w:style w:type="paragraph" w:styleId="Heading6">
    <w:name w:val="heading 6"/>
    <w:basedOn w:val="Normal"/>
    <w:next w:val="Normal"/>
    <w:link w:val="Heading6Char"/>
    <w:qFormat/>
    <w:rsid w:val="007D1925"/>
    <w:pPr>
      <w:spacing w:before="240" w:after="60"/>
      <w:outlineLvl w:val="5"/>
    </w:pPr>
    <w:rPr>
      <w:b/>
      <w:bCs/>
      <w:i/>
      <w:sz w:val="28"/>
      <w:szCs w:val="22"/>
    </w:rPr>
  </w:style>
  <w:style w:type="character" w:default="1" w:styleId="DefaultParagraphFont">
    <w:name w:val="Default Paragraph Font"/>
    <w:semiHidden/>
    <w:rsid w:val="007D192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D1925"/>
  </w:style>
  <w:style w:type="paragraph" w:customStyle="1" w:styleId="MTDisplayEquation">
    <w:name w:val="MTDisplayEquation"/>
    <w:basedOn w:val="Normal"/>
    <w:next w:val="Normal"/>
    <w:rsid w:val="00CE6E02"/>
    <w:pPr>
      <w:numPr>
        <w:numId w:val="1"/>
      </w:numPr>
      <w:tabs>
        <w:tab w:val="center" w:pos="4320"/>
        <w:tab w:val="right" w:pos="8640"/>
      </w:tabs>
    </w:pPr>
    <w:rPr>
      <w:sz w:val="22"/>
      <w:szCs w:val="22"/>
    </w:rPr>
  </w:style>
  <w:style w:type="paragraph" w:styleId="BalloonText">
    <w:name w:val="Balloon Text"/>
    <w:basedOn w:val="Normal"/>
    <w:link w:val="BalloonTextChar"/>
    <w:rsid w:val="007D1925"/>
    <w:rPr>
      <w:rFonts w:ascii="Tahoma" w:hAnsi="Tahoma" w:cs="Tahoma"/>
      <w:sz w:val="16"/>
      <w:szCs w:val="16"/>
    </w:rPr>
  </w:style>
  <w:style w:type="character" w:styleId="CommentReference">
    <w:name w:val="annotation reference"/>
    <w:rsid w:val="007D1925"/>
    <w:rPr>
      <w:sz w:val="16"/>
      <w:szCs w:val="16"/>
    </w:rPr>
  </w:style>
  <w:style w:type="paragraph" w:styleId="CommentText">
    <w:name w:val="annotation text"/>
    <w:basedOn w:val="Normal"/>
    <w:link w:val="CommentTextChar"/>
    <w:rsid w:val="007D1925"/>
    <w:pPr>
      <w:spacing w:after="240"/>
    </w:pPr>
    <w:rPr>
      <w:rFonts w:ascii="Verdana" w:hAnsi="Verdana"/>
      <w:bCs/>
      <w:sz w:val="20"/>
      <w:szCs w:val="20"/>
    </w:rPr>
  </w:style>
  <w:style w:type="paragraph" w:styleId="CommentSubject">
    <w:name w:val="annotation subject"/>
    <w:basedOn w:val="CommentText"/>
    <w:next w:val="CommentText"/>
    <w:link w:val="CommentSubjectChar"/>
    <w:rsid w:val="00B547E2"/>
    <w:rPr>
      <w:b/>
      <w:bCs w:val="0"/>
    </w:rPr>
  </w:style>
  <w:style w:type="paragraph" w:styleId="Caption">
    <w:name w:val="caption"/>
    <w:aliases w:val="Normal + Arial Narrow,11 pt,caption"/>
    <w:basedOn w:val="Normal"/>
    <w:next w:val="Normal"/>
    <w:unhideWhenUsed/>
    <w:qFormat/>
    <w:rsid w:val="00B21183"/>
    <w:rPr>
      <w:b/>
      <w:bCs/>
      <w:sz w:val="20"/>
      <w:szCs w:val="20"/>
    </w:rPr>
  </w:style>
  <w:style w:type="character" w:customStyle="1" w:styleId="Heading3Char">
    <w:name w:val="Heading 3 Char"/>
    <w:link w:val="Heading3"/>
    <w:rsid w:val="00C9478F"/>
    <w:rPr>
      <w:rFonts w:cs="Arial"/>
      <w:b/>
      <w:bCs/>
      <w:i/>
      <w:sz w:val="44"/>
      <w:szCs w:val="26"/>
    </w:rPr>
  </w:style>
  <w:style w:type="character" w:customStyle="1" w:styleId="Heading4Char">
    <w:name w:val="Heading 4 Char"/>
    <w:link w:val="Heading4"/>
    <w:rsid w:val="007D1925"/>
    <w:rPr>
      <w:b/>
      <w:bCs/>
      <w:sz w:val="32"/>
      <w:szCs w:val="28"/>
      <w:u w:val="single"/>
    </w:rPr>
  </w:style>
  <w:style w:type="character" w:customStyle="1" w:styleId="Heading6Char">
    <w:name w:val="Heading 6 Char"/>
    <w:link w:val="Heading6"/>
    <w:rsid w:val="005D51F4"/>
    <w:rPr>
      <w:b/>
      <w:bCs/>
      <w:i/>
      <w:sz w:val="28"/>
      <w:szCs w:val="22"/>
    </w:rPr>
  </w:style>
  <w:style w:type="character" w:customStyle="1" w:styleId="Heading5Char">
    <w:name w:val="Heading 5 Char"/>
    <w:link w:val="Heading5"/>
    <w:rsid w:val="005D51F4"/>
    <w:rPr>
      <w:b/>
      <w:bCs/>
      <w:iCs/>
      <w:sz w:val="32"/>
      <w:szCs w:val="26"/>
    </w:rPr>
  </w:style>
  <w:style w:type="character" w:customStyle="1" w:styleId="CommentTextChar">
    <w:name w:val="Comment Text Char"/>
    <w:link w:val="CommentText"/>
    <w:rsid w:val="00305C1B"/>
    <w:rPr>
      <w:rFonts w:ascii="Verdana" w:hAnsi="Verdana"/>
      <w:bCs/>
    </w:rPr>
  </w:style>
  <w:style w:type="paragraph" w:styleId="Revision">
    <w:name w:val="Revision"/>
    <w:hidden/>
    <w:uiPriority w:val="99"/>
    <w:semiHidden/>
    <w:rsid w:val="000E160B"/>
    <w:rPr>
      <w:sz w:val="26"/>
      <w:szCs w:val="24"/>
    </w:rPr>
  </w:style>
  <w:style w:type="paragraph" w:customStyle="1" w:styleId="GreenMath">
    <w:name w:val="Green Math"/>
    <w:basedOn w:val="Normal"/>
    <w:link w:val="GreenMathChar"/>
    <w:autoRedefine/>
    <w:qFormat/>
    <w:rsid w:val="00D22166"/>
    <w:pPr>
      <w:spacing w:after="120" w:line="240" w:lineRule="auto"/>
    </w:pPr>
    <w:rPr>
      <w:color w:val="9BBB59"/>
    </w:rPr>
  </w:style>
  <w:style w:type="character" w:customStyle="1" w:styleId="GreenMathChar">
    <w:name w:val="Green Math Char"/>
    <w:link w:val="GreenMath"/>
    <w:rsid w:val="00D22166"/>
    <w:rPr>
      <w:color w:val="9BBB59"/>
      <w:sz w:val="26"/>
      <w:szCs w:val="24"/>
    </w:rPr>
  </w:style>
  <w:style w:type="paragraph" w:customStyle="1" w:styleId="Choice">
    <w:name w:val="Choice"/>
    <w:basedOn w:val="Normal"/>
    <w:rsid w:val="008E2C17"/>
    <w:pPr>
      <w:spacing w:line="240" w:lineRule="auto"/>
      <w:ind w:left="533" w:hanging="115"/>
    </w:pPr>
    <w:rPr>
      <w:rFonts w:ascii="ETS Sans" w:hAnsi="ETS Sans" w:cs="ETS Sans"/>
      <w:sz w:val="20"/>
      <w:szCs w:val="20"/>
    </w:rPr>
  </w:style>
  <w:style w:type="paragraph" w:styleId="Footer">
    <w:name w:val="footer"/>
    <w:basedOn w:val="Normal"/>
    <w:link w:val="FooterChar"/>
    <w:rsid w:val="007D1925"/>
    <w:pPr>
      <w:tabs>
        <w:tab w:val="center" w:pos="4320"/>
        <w:tab w:val="right" w:pos="8640"/>
      </w:tabs>
    </w:pPr>
    <w:rPr>
      <w:b/>
      <w:sz w:val="20"/>
    </w:rPr>
  </w:style>
  <w:style w:type="character" w:customStyle="1" w:styleId="FooterChar">
    <w:name w:val="Footer Char"/>
    <w:link w:val="Footer"/>
    <w:rsid w:val="008E2C17"/>
    <w:rPr>
      <w:b/>
      <w:szCs w:val="24"/>
    </w:rPr>
  </w:style>
  <w:style w:type="paragraph" w:customStyle="1" w:styleId="PPTBaseStyle">
    <w:name w:val="PPTBaseStyle"/>
    <w:basedOn w:val="Normal"/>
    <w:link w:val="PPTBaseStyleChar"/>
    <w:rsid w:val="008E2C17"/>
    <w:pPr>
      <w:keepNext/>
      <w:keepLines/>
      <w:suppressLineNumbers/>
      <w:spacing w:line="240" w:lineRule="auto"/>
    </w:pPr>
    <w:rPr>
      <w:rFonts w:ascii="Times" w:hAnsi="Times"/>
      <w:sz w:val="36"/>
      <w:szCs w:val="36"/>
      <w:lang w:val="x-none" w:eastAsia="zh-CN"/>
    </w:rPr>
  </w:style>
  <w:style w:type="character" w:customStyle="1" w:styleId="PPTBaseStyleChar">
    <w:name w:val="PPTBaseStyle Char"/>
    <w:link w:val="PPTBaseStyle"/>
    <w:rsid w:val="008E2C17"/>
    <w:rPr>
      <w:rFonts w:ascii="Times" w:hAnsi="Times"/>
      <w:sz w:val="36"/>
      <w:szCs w:val="36"/>
      <w:lang w:val="x-none" w:eastAsia="zh-CN"/>
    </w:rPr>
  </w:style>
  <w:style w:type="paragraph" w:styleId="Header">
    <w:name w:val="header"/>
    <w:basedOn w:val="Normal"/>
    <w:link w:val="HeaderChar"/>
    <w:rsid w:val="007D1925"/>
    <w:pPr>
      <w:tabs>
        <w:tab w:val="center" w:pos="4320"/>
        <w:tab w:val="right" w:pos="8640"/>
      </w:tabs>
    </w:pPr>
  </w:style>
  <w:style w:type="character" w:customStyle="1" w:styleId="HeaderChar">
    <w:name w:val="Header Char"/>
    <w:link w:val="Header"/>
    <w:rsid w:val="00BF73D7"/>
    <w:rPr>
      <w:sz w:val="26"/>
      <w:szCs w:val="24"/>
    </w:rPr>
  </w:style>
  <w:style w:type="character" w:customStyle="1" w:styleId="Heading1Char">
    <w:name w:val="Heading 1 Char"/>
    <w:link w:val="Heading1"/>
    <w:rsid w:val="00463E5D"/>
    <w:rPr>
      <w:rFonts w:cs="Arial"/>
      <w:b/>
      <w:bCs/>
      <w:kern w:val="32"/>
      <w:sz w:val="48"/>
      <w:szCs w:val="32"/>
    </w:rPr>
  </w:style>
  <w:style w:type="character" w:customStyle="1" w:styleId="Heading2Char">
    <w:name w:val="Heading 2 Char"/>
    <w:link w:val="Heading2"/>
    <w:rsid w:val="00463E5D"/>
    <w:rPr>
      <w:rFonts w:cs="Arial"/>
      <w:b/>
      <w:bCs/>
      <w:iCs/>
      <w:sz w:val="48"/>
      <w:szCs w:val="28"/>
    </w:rPr>
  </w:style>
  <w:style w:type="paragraph" w:customStyle="1" w:styleId="NormalMath">
    <w:name w:val="Normal_Math"/>
    <w:basedOn w:val="Normal"/>
    <w:rsid w:val="007D1925"/>
    <w:rPr>
      <w:rFonts w:ascii="Times" w:hAnsi="Times"/>
    </w:rPr>
  </w:style>
  <w:style w:type="paragraph" w:customStyle="1" w:styleId="Head1">
    <w:name w:val="Head 1"/>
    <w:basedOn w:val="Normal"/>
    <w:rsid w:val="005B604D"/>
    <w:pPr>
      <w:spacing w:before="200"/>
    </w:pPr>
    <w:rPr>
      <w:b/>
    </w:rPr>
  </w:style>
  <w:style w:type="table" w:styleId="TableGrid">
    <w:name w:val="Table Grid"/>
    <w:basedOn w:val="TableNormal"/>
    <w:rsid w:val="00380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380B4A"/>
  </w:style>
  <w:style w:type="paragraph" w:styleId="DocumentMap">
    <w:name w:val="Document Map"/>
    <w:basedOn w:val="Normal"/>
    <w:link w:val="DocumentMapChar"/>
    <w:rsid w:val="00380B4A"/>
    <w:pPr>
      <w:shd w:val="clear" w:color="auto" w:fill="000080"/>
    </w:pPr>
    <w:rPr>
      <w:rFonts w:ascii="Tahoma" w:hAnsi="Tahoma" w:cs="Tahoma"/>
      <w:sz w:val="20"/>
      <w:szCs w:val="20"/>
    </w:rPr>
  </w:style>
  <w:style w:type="character" w:customStyle="1" w:styleId="DocumentMapChar">
    <w:name w:val="Document Map Char"/>
    <w:link w:val="DocumentMap"/>
    <w:rsid w:val="00380B4A"/>
    <w:rPr>
      <w:rFonts w:ascii="Tahoma" w:hAnsi="Tahoma" w:cs="Tahoma"/>
      <w:shd w:val="clear" w:color="auto" w:fill="000080"/>
    </w:rPr>
  </w:style>
  <w:style w:type="character" w:customStyle="1" w:styleId="BalloonTextChar">
    <w:name w:val="Balloon Text Char"/>
    <w:link w:val="BalloonText"/>
    <w:rsid w:val="00380B4A"/>
    <w:rPr>
      <w:rFonts w:ascii="Tahoma" w:hAnsi="Tahoma" w:cs="Tahoma"/>
      <w:sz w:val="16"/>
      <w:szCs w:val="16"/>
    </w:rPr>
  </w:style>
  <w:style w:type="character" w:customStyle="1" w:styleId="CommentSubjectChar">
    <w:name w:val="Comment Subject Char"/>
    <w:link w:val="CommentSubject"/>
    <w:rsid w:val="00380B4A"/>
    <w:rPr>
      <w:rFonts w:ascii="Verdana" w:hAnsi="Verdana"/>
      <w:b/>
    </w:rPr>
  </w:style>
  <w:style w:type="character" w:styleId="Hyperlink">
    <w:name w:val="Hyperlink"/>
    <w:uiPriority w:val="99"/>
    <w:rsid w:val="00380B4A"/>
    <w:rPr>
      <w:color w:val="0563C1"/>
      <w:u w:val="single"/>
    </w:rPr>
  </w:style>
  <w:style w:type="character" w:styleId="FollowedHyperlink">
    <w:name w:val="FollowedHyperlink"/>
    <w:rsid w:val="00380B4A"/>
    <w:rPr>
      <w:color w:val="954F72"/>
      <w:u w:val="single"/>
    </w:rPr>
  </w:style>
  <w:style w:type="paragraph" w:styleId="NormalWeb">
    <w:name w:val="Normal (Web)"/>
    <w:basedOn w:val="Normal"/>
    <w:uiPriority w:val="99"/>
    <w:unhideWhenUsed/>
    <w:rsid w:val="00380B4A"/>
    <w:pPr>
      <w:spacing w:before="100" w:beforeAutospacing="1" w:after="100" w:afterAutospacing="1"/>
    </w:pPr>
  </w:style>
  <w:style w:type="character" w:styleId="Emphasis">
    <w:name w:val="Emphasis"/>
    <w:uiPriority w:val="20"/>
    <w:qFormat/>
    <w:rsid w:val="00380B4A"/>
    <w:rPr>
      <w:i/>
      <w:iCs/>
    </w:rPr>
  </w:style>
  <w:style w:type="character" w:styleId="Strong">
    <w:name w:val="Strong"/>
    <w:uiPriority w:val="22"/>
    <w:qFormat/>
    <w:rsid w:val="00380B4A"/>
    <w:rPr>
      <w:b/>
      <w:bCs/>
    </w:rPr>
  </w:style>
  <w:style w:type="paragraph" w:styleId="TOCHeading">
    <w:name w:val="TOC Heading"/>
    <w:basedOn w:val="Heading1"/>
    <w:next w:val="Normal"/>
    <w:uiPriority w:val="39"/>
    <w:unhideWhenUsed/>
    <w:qFormat/>
    <w:rsid w:val="006D5283"/>
    <w:pPr>
      <w:keepLines/>
      <w:spacing w:after="0" w:line="259" w:lineRule="auto"/>
      <w:outlineLvl w:val="9"/>
    </w:pPr>
    <w:rPr>
      <w:rFonts w:ascii="Calibri Light" w:hAnsi="Calibri Light" w:cs="Times New Roman"/>
      <w:b w:val="0"/>
      <w:bCs w:val="0"/>
      <w:color w:val="2E74B5"/>
      <w:kern w:val="0"/>
      <w:sz w:val="32"/>
    </w:rPr>
  </w:style>
  <w:style w:type="paragraph" w:styleId="TOC1">
    <w:name w:val="toc 1"/>
    <w:basedOn w:val="Normal"/>
    <w:next w:val="Normal"/>
    <w:autoRedefine/>
    <w:uiPriority w:val="39"/>
    <w:rsid w:val="006D5283"/>
  </w:style>
  <w:style w:type="paragraph" w:styleId="TOC2">
    <w:name w:val="toc 2"/>
    <w:basedOn w:val="Normal"/>
    <w:next w:val="Normal"/>
    <w:autoRedefine/>
    <w:uiPriority w:val="39"/>
    <w:rsid w:val="006D5283"/>
    <w:pPr>
      <w:ind w:left="260"/>
    </w:pPr>
  </w:style>
  <w:style w:type="paragraph" w:styleId="TOC3">
    <w:name w:val="toc 3"/>
    <w:basedOn w:val="Normal"/>
    <w:next w:val="Normal"/>
    <w:autoRedefine/>
    <w:uiPriority w:val="39"/>
    <w:rsid w:val="006D5283"/>
    <w:pPr>
      <w:ind w:left="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0284">
      <w:bodyDiv w:val="1"/>
      <w:marLeft w:val="0"/>
      <w:marRight w:val="0"/>
      <w:marTop w:val="0"/>
      <w:marBottom w:val="0"/>
      <w:divBdr>
        <w:top w:val="none" w:sz="0" w:space="0" w:color="auto"/>
        <w:left w:val="none" w:sz="0" w:space="0" w:color="auto"/>
        <w:bottom w:val="none" w:sz="0" w:space="0" w:color="auto"/>
        <w:right w:val="none" w:sz="0" w:space="0" w:color="auto"/>
      </w:divBdr>
    </w:div>
    <w:div w:id="42295589">
      <w:bodyDiv w:val="1"/>
      <w:marLeft w:val="0"/>
      <w:marRight w:val="0"/>
      <w:marTop w:val="0"/>
      <w:marBottom w:val="0"/>
      <w:divBdr>
        <w:top w:val="none" w:sz="0" w:space="0" w:color="auto"/>
        <w:left w:val="none" w:sz="0" w:space="0" w:color="auto"/>
        <w:bottom w:val="none" w:sz="0" w:space="0" w:color="auto"/>
        <w:right w:val="none" w:sz="0" w:space="0" w:color="auto"/>
      </w:divBdr>
    </w:div>
    <w:div w:id="80177823">
      <w:bodyDiv w:val="1"/>
      <w:marLeft w:val="0"/>
      <w:marRight w:val="0"/>
      <w:marTop w:val="0"/>
      <w:marBottom w:val="0"/>
      <w:divBdr>
        <w:top w:val="none" w:sz="0" w:space="0" w:color="auto"/>
        <w:left w:val="none" w:sz="0" w:space="0" w:color="auto"/>
        <w:bottom w:val="none" w:sz="0" w:space="0" w:color="auto"/>
        <w:right w:val="none" w:sz="0" w:space="0" w:color="auto"/>
      </w:divBdr>
    </w:div>
    <w:div w:id="96603551">
      <w:bodyDiv w:val="1"/>
      <w:marLeft w:val="0"/>
      <w:marRight w:val="0"/>
      <w:marTop w:val="0"/>
      <w:marBottom w:val="0"/>
      <w:divBdr>
        <w:top w:val="none" w:sz="0" w:space="0" w:color="auto"/>
        <w:left w:val="none" w:sz="0" w:space="0" w:color="auto"/>
        <w:bottom w:val="none" w:sz="0" w:space="0" w:color="auto"/>
        <w:right w:val="none" w:sz="0" w:space="0" w:color="auto"/>
      </w:divBdr>
    </w:div>
    <w:div w:id="104083651">
      <w:bodyDiv w:val="1"/>
      <w:marLeft w:val="0"/>
      <w:marRight w:val="0"/>
      <w:marTop w:val="0"/>
      <w:marBottom w:val="0"/>
      <w:divBdr>
        <w:top w:val="none" w:sz="0" w:space="0" w:color="auto"/>
        <w:left w:val="none" w:sz="0" w:space="0" w:color="auto"/>
        <w:bottom w:val="none" w:sz="0" w:space="0" w:color="auto"/>
        <w:right w:val="none" w:sz="0" w:space="0" w:color="auto"/>
      </w:divBdr>
    </w:div>
    <w:div w:id="130565155">
      <w:bodyDiv w:val="1"/>
      <w:marLeft w:val="0"/>
      <w:marRight w:val="0"/>
      <w:marTop w:val="0"/>
      <w:marBottom w:val="0"/>
      <w:divBdr>
        <w:top w:val="none" w:sz="0" w:space="0" w:color="auto"/>
        <w:left w:val="none" w:sz="0" w:space="0" w:color="auto"/>
        <w:bottom w:val="none" w:sz="0" w:space="0" w:color="auto"/>
        <w:right w:val="none" w:sz="0" w:space="0" w:color="auto"/>
      </w:divBdr>
    </w:div>
    <w:div w:id="154952212">
      <w:bodyDiv w:val="1"/>
      <w:marLeft w:val="0"/>
      <w:marRight w:val="0"/>
      <w:marTop w:val="0"/>
      <w:marBottom w:val="0"/>
      <w:divBdr>
        <w:top w:val="none" w:sz="0" w:space="0" w:color="auto"/>
        <w:left w:val="none" w:sz="0" w:space="0" w:color="auto"/>
        <w:bottom w:val="none" w:sz="0" w:space="0" w:color="auto"/>
        <w:right w:val="none" w:sz="0" w:space="0" w:color="auto"/>
      </w:divBdr>
    </w:div>
    <w:div w:id="169103807">
      <w:bodyDiv w:val="1"/>
      <w:marLeft w:val="0"/>
      <w:marRight w:val="0"/>
      <w:marTop w:val="0"/>
      <w:marBottom w:val="0"/>
      <w:divBdr>
        <w:top w:val="none" w:sz="0" w:space="0" w:color="auto"/>
        <w:left w:val="none" w:sz="0" w:space="0" w:color="auto"/>
        <w:bottom w:val="none" w:sz="0" w:space="0" w:color="auto"/>
        <w:right w:val="none" w:sz="0" w:space="0" w:color="auto"/>
      </w:divBdr>
    </w:div>
    <w:div w:id="172841854">
      <w:bodyDiv w:val="1"/>
      <w:marLeft w:val="0"/>
      <w:marRight w:val="0"/>
      <w:marTop w:val="0"/>
      <w:marBottom w:val="0"/>
      <w:divBdr>
        <w:top w:val="none" w:sz="0" w:space="0" w:color="auto"/>
        <w:left w:val="none" w:sz="0" w:space="0" w:color="auto"/>
        <w:bottom w:val="none" w:sz="0" w:space="0" w:color="auto"/>
        <w:right w:val="none" w:sz="0" w:space="0" w:color="auto"/>
      </w:divBdr>
    </w:div>
    <w:div w:id="213395072">
      <w:bodyDiv w:val="1"/>
      <w:marLeft w:val="0"/>
      <w:marRight w:val="0"/>
      <w:marTop w:val="0"/>
      <w:marBottom w:val="0"/>
      <w:divBdr>
        <w:top w:val="none" w:sz="0" w:space="0" w:color="auto"/>
        <w:left w:val="none" w:sz="0" w:space="0" w:color="auto"/>
        <w:bottom w:val="none" w:sz="0" w:space="0" w:color="auto"/>
        <w:right w:val="none" w:sz="0" w:space="0" w:color="auto"/>
      </w:divBdr>
    </w:div>
    <w:div w:id="229507503">
      <w:bodyDiv w:val="1"/>
      <w:marLeft w:val="0"/>
      <w:marRight w:val="0"/>
      <w:marTop w:val="0"/>
      <w:marBottom w:val="0"/>
      <w:divBdr>
        <w:top w:val="none" w:sz="0" w:space="0" w:color="auto"/>
        <w:left w:val="none" w:sz="0" w:space="0" w:color="auto"/>
        <w:bottom w:val="none" w:sz="0" w:space="0" w:color="auto"/>
        <w:right w:val="none" w:sz="0" w:space="0" w:color="auto"/>
      </w:divBdr>
    </w:div>
    <w:div w:id="266161423">
      <w:bodyDiv w:val="1"/>
      <w:marLeft w:val="0"/>
      <w:marRight w:val="0"/>
      <w:marTop w:val="0"/>
      <w:marBottom w:val="0"/>
      <w:divBdr>
        <w:top w:val="none" w:sz="0" w:space="0" w:color="auto"/>
        <w:left w:val="none" w:sz="0" w:space="0" w:color="auto"/>
        <w:bottom w:val="none" w:sz="0" w:space="0" w:color="auto"/>
        <w:right w:val="none" w:sz="0" w:space="0" w:color="auto"/>
      </w:divBdr>
    </w:div>
    <w:div w:id="294795863">
      <w:bodyDiv w:val="1"/>
      <w:marLeft w:val="0"/>
      <w:marRight w:val="0"/>
      <w:marTop w:val="0"/>
      <w:marBottom w:val="0"/>
      <w:divBdr>
        <w:top w:val="none" w:sz="0" w:space="0" w:color="auto"/>
        <w:left w:val="none" w:sz="0" w:space="0" w:color="auto"/>
        <w:bottom w:val="none" w:sz="0" w:space="0" w:color="auto"/>
        <w:right w:val="none" w:sz="0" w:space="0" w:color="auto"/>
      </w:divBdr>
    </w:div>
    <w:div w:id="346832490">
      <w:bodyDiv w:val="1"/>
      <w:marLeft w:val="0"/>
      <w:marRight w:val="0"/>
      <w:marTop w:val="0"/>
      <w:marBottom w:val="0"/>
      <w:divBdr>
        <w:top w:val="none" w:sz="0" w:space="0" w:color="auto"/>
        <w:left w:val="none" w:sz="0" w:space="0" w:color="auto"/>
        <w:bottom w:val="none" w:sz="0" w:space="0" w:color="auto"/>
        <w:right w:val="none" w:sz="0" w:space="0" w:color="auto"/>
      </w:divBdr>
    </w:div>
    <w:div w:id="391854799">
      <w:bodyDiv w:val="1"/>
      <w:marLeft w:val="0"/>
      <w:marRight w:val="0"/>
      <w:marTop w:val="0"/>
      <w:marBottom w:val="0"/>
      <w:divBdr>
        <w:top w:val="none" w:sz="0" w:space="0" w:color="auto"/>
        <w:left w:val="none" w:sz="0" w:space="0" w:color="auto"/>
        <w:bottom w:val="none" w:sz="0" w:space="0" w:color="auto"/>
        <w:right w:val="none" w:sz="0" w:space="0" w:color="auto"/>
      </w:divBdr>
    </w:div>
    <w:div w:id="399715040">
      <w:bodyDiv w:val="1"/>
      <w:marLeft w:val="0"/>
      <w:marRight w:val="0"/>
      <w:marTop w:val="0"/>
      <w:marBottom w:val="0"/>
      <w:divBdr>
        <w:top w:val="none" w:sz="0" w:space="0" w:color="auto"/>
        <w:left w:val="none" w:sz="0" w:space="0" w:color="auto"/>
        <w:bottom w:val="none" w:sz="0" w:space="0" w:color="auto"/>
        <w:right w:val="none" w:sz="0" w:space="0" w:color="auto"/>
      </w:divBdr>
    </w:div>
    <w:div w:id="412626510">
      <w:bodyDiv w:val="1"/>
      <w:marLeft w:val="0"/>
      <w:marRight w:val="0"/>
      <w:marTop w:val="0"/>
      <w:marBottom w:val="0"/>
      <w:divBdr>
        <w:top w:val="none" w:sz="0" w:space="0" w:color="auto"/>
        <w:left w:val="none" w:sz="0" w:space="0" w:color="auto"/>
        <w:bottom w:val="none" w:sz="0" w:space="0" w:color="auto"/>
        <w:right w:val="none" w:sz="0" w:space="0" w:color="auto"/>
      </w:divBdr>
    </w:div>
    <w:div w:id="419257157">
      <w:bodyDiv w:val="1"/>
      <w:marLeft w:val="0"/>
      <w:marRight w:val="0"/>
      <w:marTop w:val="0"/>
      <w:marBottom w:val="0"/>
      <w:divBdr>
        <w:top w:val="none" w:sz="0" w:space="0" w:color="auto"/>
        <w:left w:val="none" w:sz="0" w:space="0" w:color="auto"/>
        <w:bottom w:val="none" w:sz="0" w:space="0" w:color="auto"/>
        <w:right w:val="none" w:sz="0" w:space="0" w:color="auto"/>
      </w:divBdr>
    </w:div>
    <w:div w:id="480969845">
      <w:bodyDiv w:val="1"/>
      <w:marLeft w:val="0"/>
      <w:marRight w:val="0"/>
      <w:marTop w:val="0"/>
      <w:marBottom w:val="0"/>
      <w:divBdr>
        <w:top w:val="none" w:sz="0" w:space="0" w:color="auto"/>
        <w:left w:val="none" w:sz="0" w:space="0" w:color="auto"/>
        <w:bottom w:val="none" w:sz="0" w:space="0" w:color="auto"/>
        <w:right w:val="none" w:sz="0" w:space="0" w:color="auto"/>
      </w:divBdr>
    </w:div>
    <w:div w:id="488250602">
      <w:bodyDiv w:val="1"/>
      <w:marLeft w:val="0"/>
      <w:marRight w:val="0"/>
      <w:marTop w:val="0"/>
      <w:marBottom w:val="0"/>
      <w:divBdr>
        <w:top w:val="none" w:sz="0" w:space="0" w:color="auto"/>
        <w:left w:val="none" w:sz="0" w:space="0" w:color="auto"/>
        <w:bottom w:val="none" w:sz="0" w:space="0" w:color="auto"/>
        <w:right w:val="none" w:sz="0" w:space="0" w:color="auto"/>
      </w:divBdr>
    </w:div>
    <w:div w:id="497578119">
      <w:bodyDiv w:val="1"/>
      <w:marLeft w:val="0"/>
      <w:marRight w:val="0"/>
      <w:marTop w:val="0"/>
      <w:marBottom w:val="0"/>
      <w:divBdr>
        <w:top w:val="none" w:sz="0" w:space="0" w:color="auto"/>
        <w:left w:val="none" w:sz="0" w:space="0" w:color="auto"/>
        <w:bottom w:val="none" w:sz="0" w:space="0" w:color="auto"/>
        <w:right w:val="none" w:sz="0" w:space="0" w:color="auto"/>
      </w:divBdr>
    </w:div>
    <w:div w:id="502400961">
      <w:bodyDiv w:val="1"/>
      <w:marLeft w:val="0"/>
      <w:marRight w:val="0"/>
      <w:marTop w:val="0"/>
      <w:marBottom w:val="0"/>
      <w:divBdr>
        <w:top w:val="none" w:sz="0" w:space="0" w:color="auto"/>
        <w:left w:val="none" w:sz="0" w:space="0" w:color="auto"/>
        <w:bottom w:val="none" w:sz="0" w:space="0" w:color="auto"/>
        <w:right w:val="none" w:sz="0" w:space="0" w:color="auto"/>
      </w:divBdr>
    </w:div>
    <w:div w:id="525337831">
      <w:bodyDiv w:val="1"/>
      <w:marLeft w:val="0"/>
      <w:marRight w:val="0"/>
      <w:marTop w:val="0"/>
      <w:marBottom w:val="0"/>
      <w:divBdr>
        <w:top w:val="none" w:sz="0" w:space="0" w:color="auto"/>
        <w:left w:val="none" w:sz="0" w:space="0" w:color="auto"/>
        <w:bottom w:val="none" w:sz="0" w:space="0" w:color="auto"/>
        <w:right w:val="none" w:sz="0" w:space="0" w:color="auto"/>
      </w:divBdr>
    </w:div>
    <w:div w:id="536240675">
      <w:bodyDiv w:val="1"/>
      <w:marLeft w:val="0"/>
      <w:marRight w:val="0"/>
      <w:marTop w:val="0"/>
      <w:marBottom w:val="0"/>
      <w:divBdr>
        <w:top w:val="none" w:sz="0" w:space="0" w:color="auto"/>
        <w:left w:val="none" w:sz="0" w:space="0" w:color="auto"/>
        <w:bottom w:val="none" w:sz="0" w:space="0" w:color="auto"/>
        <w:right w:val="none" w:sz="0" w:space="0" w:color="auto"/>
      </w:divBdr>
    </w:div>
    <w:div w:id="559634430">
      <w:bodyDiv w:val="1"/>
      <w:marLeft w:val="0"/>
      <w:marRight w:val="0"/>
      <w:marTop w:val="0"/>
      <w:marBottom w:val="0"/>
      <w:divBdr>
        <w:top w:val="none" w:sz="0" w:space="0" w:color="auto"/>
        <w:left w:val="none" w:sz="0" w:space="0" w:color="auto"/>
        <w:bottom w:val="none" w:sz="0" w:space="0" w:color="auto"/>
        <w:right w:val="none" w:sz="0" w:space="0" w:color="auto"/>
      </w:divBdr>
    </w:div>
    <w:div w:id="590746691">
      <w:bodyDiv w:val="1"/>
      <w:marLeft w:val="0"/>
      <w:marRight w:val="0"/>
      <w:marTop w:val="0"/>
      <w:marBottom w:val="0"/>
      <w:divBdr>
        <w:top w:val="none" w:sz="0" w:space="0" w:color="auto"/>
        <w:left w:val="none" w:sz="0" w:space="0" w:color="auto"/>
        <w:bottom w:val="none" w:sz="0" w:space="0" w:color="auto"/>
        <w:right w:val="none" w:sz="0" w:space="0" w:color="auto"/>
      </w:divBdr>
    </w:div>
    <w:div w:id="599221937">
      <w:bodyDiv w:val="1"/>
      <w:marLeft w:val="0"/>
      <w:marRight w:val="0"/>
      <w:marTop w:val="0"/>
      <w:marBottom w:val="0"/>
      <w:divBdr>
        <w:top w:val="none" w:sz="0" w:space="0" w:color="auto"/>
        <w:left w:val="none" w:sz="0" w:space="0" w:color="auto"/>
        <w:bottom w:val="none" w:sz="0" w:space="0" w:color="auto"/>
        <w:right w:val="none" w:sz="0" w:space="0" w:color="auto"/>
      </w:divBdr>
    </w:div>
    <w:div w:id="610361938">
      <w:bodyDiv w:val="1"/>
      <w:marLeft w:val="0"/>
      <w:marRight w:val="0"/>
      <w:marTop w:val="0"/>
      <w:marBottom w:val="0"/>
      <w:divBdr>
        <w:top w:val="none" w:sz="0" w:space="0" w:color="auto"/>
        <w:left w:val="none" w:sz="0" w:space="0" w:color="auto"/>
        <w:bottom w:val="none" w:sz="0" w:space="0" w:color="auto"/>
        <w:right w:val="none" w:sz="0" w:space="0" w:color="auto"/>
      </w:divBdr>
    </w:div>
    <w:div w:id="616789914">
      <w:bodyDiv w:val="1"/>
      <w:marLeft w:val="0"/>
      <w:marRight w:val="0"/>
      <w:marTop w:val="0"/>
      <w:marBottom w:val="0"/>
      <w:divBdr>
        <w:top w:val="none" w:sz="0" w:space="0" w:color="auto"/>
        <w:left w:val="none" w:sz="0" w:space="0" w:color="auto"/>
        <w:bottom w:val="none" w:sz="0" w:space="0" w:color="auto"/>
        <w:right w:val="none" w:sz="0" w:space="0" w:color="auto"/>
      </w:divBdr>
    </w:div>
    <w:div w:id="621348333">
      <w:bodyDiv w:val="1"/>
      <w:marLeft w:val="0"/>
      <w:marRight w:val="0"/>
      <w:marTop w:val="0"/>
      <w:marBottom w:val="0"/>
      <w:divBdr>
        <w:top w:val="none" w:sz="0" w:space="0" w:color="auto"/>
        <w:left w:val="none" w:sz="0" w:space="0" w:color="auto"/>
        <w:bottom w:val="none" w:sz="0" w:space="0" w:color="auto"/>
        <w:right w:val="none" w:sz="0" w:space="0" w:color="auto"/>
      </w:divBdr>
    </w:div>
    <w:div w:id="668098729">
      <w:bodyDiv w:val="1"/>
      <w:marLeft w:val="0"/>
      <w:marRight w:val="0"/>
      <w:marTop w:val="0"/>
      <w:marBottom w:val="0"/>
      <w:divBdr>
        <w:top w:val="none" w:sz="0" w:space="0" w:color="auto"/>
        <w:left w:val="none" w:sz="0" w:space="0" w:color="auto"/>
        <w:bottom w:val="none" w:sz="0" w:space="0" w:color="auto"/>
        <w:right w:val="none" w:sz="0" w:space="0" w:color="auto"/>
      </w:divBdr>
    </w:div>
    <w:div w:id="712968926">
      <w:bodyDiv w:val="1"/>
      <w:marLeft w:val="0"/>
      <w:marRight w:val="0"/>
      <w:marTop w:val="0"/>
      <w:marBottom w:val="0"/>
      <w:divBdr>
        <w:top w:val="none" w:sz="0" w:space="0" w:color="auto"/>
        <w:left w:val="none" w:sz="0" w:space="0" w:color="auto"/>
        <w:bottom w:val="none" w:sz="0" w:space="0" w:color="auto"/>
        <w:right w:val="none" w:sz="0" w:space="0" w:color="auto"/>
      </w:divBdr>
    </w:div>
    <w:div w:id="787088498">
      <w:bodyDiv w:val="1"/>
      <w:marLeft w:val="0"/>
      <w:marRight w:val="0"/>
      <w:marTop w:val="0"/>
      <w:marBottom w:val="0"/>
      <w:divBdr>
        <w:top w:val="none" w:sz="0" w:space="0" w:color="auto"/>
        <w:left w:val="none" w:sz="0" w:space="0" w:color="auto"/>
        <w:bottom w:val="none" w:sz="0" w:space="0" w:color="auto"/>
        <w:right w:val="none" w:sz="0" w:space="0" w:color="auto"/>
      </w:divBdr>
    </w:div>
    <w:div w:id="894005975">
      <w:bodyDiv w:val="1"/>
      <w:marLeft w:val="0"/>
      <w:marRight w:val="0"/>
      <w:marTop w:val="0"/>
      <w:marBottom w:val="0"/>
      <w:divBdr>
        <w:top w:val="none" w:sz="0" w:space="0" w:color="auto"/>
        <w:left w:val="none" w:sz="0" w:space="0" w:color="auto"/>
        <w:bottom w:val="none" w:sz="0" w:space="0" w:color="auto"/>
        <w:right w:val="none" w:sz="0" w:space="0" w:color="auto"/>
      </w:divBdr>
    </w:div>
    <w:div w:id="895313522">
      <w:bodyDiv w:val="1"/>
      <w:marLeft w:val="0"/>
      <w:marRight w:val="0"/>
      <w:marTop w:val="0"/>
      <w:marBottom w:val="0"/>
      <w:divBdr>
        <w:top w:val="none" w:sz="0" w:space="0" w:color="auto"/>
        <w:left w:val="none" w:sz="0" w:space="0" w:color="auto"/>
        <w:bottom w:val="none" w:sz="0" w:space="0" w:color="auto"/>
        <w:right w:val="none" w:sz="0" w:space="0" w:color="auto"/>
      </w:divBdr>
    </w:div>
    <w:div w:id="923107059">
      <w:bodyDiv w:val="1"/>
      <w:marLeft w:val="0"/>
      <w:marRight w:val="0"/>
      <w:marTop w:val="0"/>
      <w:marBottom w:val="0"/>
      <w:divBdr>
        <w:top w:val="none" w:sz="0" w:space="0" w:color="auto"/>
        <w:left w:val="none" w:sz="0" w:space="0" w:color="auto"/>
        <w:bottom w:val="none" w:sz="0" w:space="0" w:color="auto"/>
        <w:right w:val="none" w:sz="0" w:space="0" w:color="auto"/>
      </w:divBdr>
    </w:div>
    <w:div w:id="1046223323">
      <w:bodyDiv w:val="1"/>
      <w:marLeft w:val="0"/>
      <w:marRight w:val="0"/>
      <w:marTop w:val="0"/>
      <w:marBottom w:val="0"/>
      <w:divBdr>
        <w:top w:val="none" w:sz="0" w:space="0" w:color="auto"/>
        <w:left w:val="none" w:sz="0" w:space="0" w:color="auto"/>
        <w:bottom w:val="none" w:sz="0" w:space="0" w:color="auto"/>
        <w:right w:val="none" w:sz="0" w:space="0" w:color="auto"/>
      </w:divBdr>
    </w:div>
    <w:div w:id="1126460298">
      <w:bodyDiv w:val="1"/>
      <w:marLeft w:val="0"/>
      <w:marRight w:val="0"/>
      <w:marTop w:val="0"/>
      <w:marBottom w:val="0"/>
      <w:divBdr>
        <w:top w:val="none" w:sz="0" w:space="0" w:color="auto"/>
        <w:left w:val="none" w:sz="0" w:space="0" w:color="auto"/>
        <w:bottom w:val="none" w:sz="0" w:space="0" w:color="auto"/>
        <w:right w:val="none" w:sz="0" w:space="0" w:color="auto"/>
      </w:divBdr>
    </w:div>
    <w:div w:id="1194803096">
      <w:bodyDiv w:val="1"/>
      <w:marLeft w:val="0"/>
      <w:marRight w:val="0"/>
      <w:marTop w:val="0"/>
      <w:marBottom w:val="0"/>
      <w:divBdr>
        <w:top w:val="none" w:sz="0" w:space="0" w:color="auto"/>
        <w:left w:val="none" w:sz="0" w:space="0" w:color="auto"/>
        <w:bottom w:val="none" w:sz="0" w:space="0" w:color="auto"/>
        <w:right w:val="none" w:sz="0" w:space="0" w:color="auto"/>
      </w:divBdr>
    </w:div>
    <w:div w:id="1268927694">
      <w:bodyDiv w:val="1"/>
      <w:marLeft w:val="0"/>
      <w:marRight w:val="0"/>
      <w:marTop w:val="0"/>
      <w:marBottom w:val="0"/>
      <w:divBdr>
        <w:top w:val="none" w:sz="0" w:space="0" w:color="auto"/>
        <w:left w:val="none" w:sz="0" w:space="0" w:color="auto"/>
        <w:bottom w:val="none" w:sz="0" w:space="0" w:color="auto"/>
        <w:right w:val="none" w:sz="0" w:space="0" w:color="auto"/>
      </w:divBdr>
    </w:div>
    <w:div w:id="1280911153">
      <w:bodyDiv w:val="1"/>
      <w:marLeft w:val="0"/>
      <w:marRight w:val="0"/>
      <w:marTop w:val="0"/>
      <w:marBottom w:val="0"/>
      <w:divBdr>
        <w:top w:val="none" w:sz="0" w:space="0" w:color="auto"/>
        <w:left w:val="none" w:sz="0" w:space="0" w:color="auto"/>
        <w:bottom w:val="none" w:sz="0" w:space="0" w:color="auto"/>
        <w:right w:val="none" w:sz="0" w:space="0" w:color="auto"/>
      </w:divBdr>
    </w:div>
    <w:div w:id="1364210455">
      <w:bodyDiv w:val="1"/>
      <w:marLeft w:val="0"/>
      <w:marRight w:val="0"/>
      <w:marTop w:val="0"/>
      <w:marBottom w:val="0"/>
      <w:divBdr>
        <w:top w:val="none" w:sz="0" w:space="0" w:color="auto"/>
        <w:left w:val="none" w:sz="0" w:space="0" w:color="auto"/>
        <w:bottom w:val="none" w:sz="0" w:space="0" w:color="auto"/>
        <w:right w:val="none" w:sz="0" w:space="0" w:color="auto"/>
      </w:divBdr>
    </w:div>
    <w:div w:id="1387872318">
      <w:bodyDiv w:val="1"/>
      <w:marLeft w:val="0"/>
      <w:marRight w:val="0"/>
      <w:marTop w:val="0"/>
      <w:marBottom w:val="0"/>
      <w:divBdr>
        <w:top w:val="none" w:sz="0" w:space="0" w:color="auto"/>
        <w:left w:val="none" w:sz="0" w:space="0" w:color="auto"/>
        <w:bottom w:val="none" w:sz="0" w:space="0" w:color="auto"/>
        <w:right w:val="none" w:sz="0" w:space="0" w:color="auto"/>
      </w:divBdr>
    </w:div>
    <w:div w:id="1429622846">
      <w:bodyDiv w:val="1"/>
      <w:marLeft w:val="0"/>
      <w:marRight w:val="0"/>
      <w:marTop w:val="0"/>
      <w:marBottom w:val="0"/>
      <w:divBdr>
        <w:top w:val="none" w:sz="0" w:space="0" w:color="auto"/>
        <w:left w:val="none" w:sz="0" w:space="0" w:color="auto"/>
        <w:bottom w:val="none" w:sz="0" w:space="0" w:color="auto"/>
        <w:right w:val="none" w:sz="0" w:space="0" w:color="auto"/>
      </w:divBdr>
    </w:div>
    <w:div w:id="1430857808">
      <w:bodyDiv w:val="1"/>
      <w:marLeft w:val="0"/>
      <w:marRight w:val="0"/>
      <w:marTop w:val="0"/>
      <w:marBottom w:val="0"/>
      <w:divBdr>
        <w:top w:val="none" w:sz="0" w:space="0" w:color="auto"/>
        <w:left w:val="none" w:sz="0" w:space="0" w:color="auto"/>
        <w:bottom w:val="none" w:sz="0" w:space="0" w:color="auto"/>
        <w:right w:val="none" w:sz="0" w:space="0" w:color="auto"/>
      </w:divBdr>
    </w:div>
    <w:div w:id="1436554103">
      <w:bodyDiv w:val="1"/>
      <w:marLeft w:val="0"/>
      <w:marRight w:val="0"/>
      <w:marTop w:val="0"/>
      <w:marBottom w:val="0"/>
      <w:divBdr>
        <w:top w:val="none" w:sz="0" w:space="0" w:color="auto"/>
        <w:left w:val="none" w:sz="0" w:space="0" w:color="auto"/>
        <w:bottom w:val="none" w:sz="0" w:space="0" w:color="auto"/>
        <w:right w:val="none" w:sz="0" w:space="0" w:color="auto"/>
      </w:divBdr>
    </w:div>
    <w:div w:id="1467089082">
      <w:bodyDiv w:val="1"/>
      <w:marLeft w:val="0"/>
      <w:marRight w:val="0"/>
      <w:marTop w:val="0"/>
      <w:marBottom w:val="0"/>
      <w:divBdr>
        <w:top w:val="none" w:sz="0" w:space="0" w:color="auto"/>
        <w:left w:val="none" w:sz="0" w:space="0" w:color="auto"/>
        <w:bottom w:val="none" w:sz="0" w:space="0" w:color="auto"/>
        <w:right w:val="none" w:sz="0" w:space="0" w:color="auto"/>
      </w:divBdr>
    </w:div>
    <w:div w:id="1479758467">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512184935">
      <w:bodyDiv w:val="1"/>
      <w:marLeft w:val="0"/>
      <w:marRight w:val="0"/>
      <w:marTop w:val="0"/>
      <w:marBottom w:val="0"/>
      <w:divBdr>
        <w:top w:val="none" w:sz="0" w:space="0" w:color="auto"/>
        <w:left w:val="none" w:sz="0" w:space="0" w:color="auto"/>
        <w:bottom w:val="none" w:sz="0" w:space="0" w:color="auto"/>
        <w:right w:val="none" w:sz="0" w:space="0" w:color="auto"/>
      </w:divBdr>
    </w:div>
    <w:div w:id="1540387194">
      <w:bodyDiv w:val="1"/>
      <w:marLeft w:val="0"/>
      <w:marRight w:val="0"/>
      <w:marTop w:val="0"/>
      <w:marBottom w:val="0"/>
      <w:divBdr>
        <w:top w:val="none" w:sz="0" w:space="0" w:color="auto"/>
        <w:left w:val="none" w:sz="0" w:space="0" w:color="auto"/>
        <w:bottom w:val="none" w:sz="0" w:space="0" w:color="auto"/>
        <w:right w:val="none" w:sz="0" w:space="0" w:color="auto"/>
      </w:divBdr>
    </w:div>
    <w:div w:id="1584100863">
      <w:bodyDiv w:val="1"/>
      <w:marLeft w:val="0"/>
      <w:marRight w:val="0"/>
      <w:marTop w:val="0"/>
      <w:marBottom w:val="0"/>
      <w:divBdr>
        <w:top w:val="none" w:sz="0" w:space="0" w:color="auto"/>
        <w:left w:val="none" w:sz="0" w:space="0" w:color="auto"/>
        <w:bottom w:val="none" w:sz="0" w:space="0" w:color="auto"/>
        <w:right w:val="none" w:sz="0" w:space="0" w:color="auto"/>
      </w:divBdr>
    </w:div>
    <w:div w:id="1595354375">
      <w:bodyDiv w:val="1"/>
      <w:marLeft w:val="0"/>
      <w:marRight w:val="0"/>
      <w:marTop w:val="0"/>
      <w:marBottom w:val="0"/>
      <w:divBdr>
        <w:top w:val="none" w:sz="0" w:space="0" w:color="auto"/>
        <w:left w:val="none" w:sz="0" w:space="0" w:color="auto"/>
        <w:bottom w:val="none" w:sz="0" w:space="0" w:color="auto"/>
        <w:right w:val="none" w:sz="0" w:space="0" w:color="auto"/>
      </w:divBdr>
    </w:div>
    <w:div w:id="1595554807">
      <w:bodyDiv w:val="1"/>
      <w:marLeft w:val="0"/>
      <w:marRight w:val="0"/>
      <w:marTop w:val="0"/>
      <w:marBottom w:val="0"/>
      <w:divBdr>
        <w:top w:val="none" w:sz="0" w:space="0" w:color="auto"/>
        <w:left w:val="none" w:sz="0" w:space="0" w:color="auto"/>
        <w:bottom w:val="none" w:sz="0" w:space="0" w:color="auto"/>
        <w:right w:val="none" w:sz="0" w:space="0" w:color="auto"/>
      </w:divBdr>
    </w:div>
    <w:div w:id="1603340438">
      <w:bodyDiv w:val="1"/>
      <w:marLeft w:val="0"/>
      <w:marRight w:val="0"/>
      <w:marTop w:val="0"/>
      <w:marBottom w:val="0"/>
      <w:divBdr>
        <w:top w:val="none" w:sz="0" w:space="0" w:color="auto"/>
        <w:left w:val="none" w:sz="0" w:space="0" w:color="auto"/>
        <w:bottom w:val="none" w:sz="0" w:space="0" w:color="auto"/>
        <w:right w:val="none" w:sz="0" w:space="0" w:color="auto"/>
      </w:divBdr>
    </w:div>
    <w:div w:id="1650590911">
      <w:bodyDiv w:val="1"/>
      <w:marLeft w:val="0"/>
      <w:marRight w:val="0"/>
      <w:marTop w:val="0"/>
      <w:marBottom w:val="0"/>
      <w:divBdr>
        <w:top w:val="none" w:sz="0" w:space="0" w:color="auto"/>
        <w:left w:val="none" w:sz="0" w:space="0" w:color="auto"/>
        <w:bottom w:val="none" w:sz="0" w:space="0" w:color="auto"/>
        <w:right w:val="none" w:sz="0" w:space="0" w:color="auto"/>
      </w:divBdr>
    </w:div>
    <w:div w:id="1739981924">
      <w:bodyDiv w:val="1"/>
      <w:marLeft w:val="0"/>
      <w:marRight w:val="0"/>
      <w:marTop w:val="0"/>
      <w:marBottom w:val="0"/>
      <w:divBdr>
        <w:top w:val="none" w:sz="0" w:space="0" w:color="auto"/>
        <w:left w:val="none" w:sz="0" w:space="0" w:color="auto"/>
        <w:bottom w:val="none" w:sz="0" w:space="0" w:color="auto"/>
        <w:right w:val="none" w:sz="0" w:space="0" w:color="auto"/>
      </w:divBdr>
    </w:div>
    <w:div w:id="1765226368">
      <w:bodyDiv w:val="1"/>
      <w:marLeft w:val="0"/>
      <w:marRight w:val="0"/>
      <w:marTop w:val="0"/>
      <w:marBottom w:val="0"/>
      <w:divBdr>
        <w:top w:val="none" w:sz="0" w:space="0" w:color="auto"/>
        <w:left w:val="none" w:sz="0" w:space="0" w:color="auto"/>
        <w:bottom w:val="none" w:sz="0" w:space="0" w:color="auto"/>
        <w:right w:val="none" w:sz="0" w:space="0" w:color="auto"/>
      </w:divBdr>
    </w:div>
    <w:div w:id="1793161452">
      <w:bodyDiv w:val="1"/>
      <w:marLeft w:val="0"/>
      <w:marRight w:val="0"/>
      <w:marTop w:val="0"/>
      <w:marBottom w:val="0"/>
      <w:divBdr>
        <w:top w:val="none" w:sz="0" w:space="0" w:color="auto"/>
        <w:left w:val="none" w:sz="0" w:space="0" w:color="auto"/>
        <w:bottom w:val="none" w:sz="0" w:space="0" w:color="auto"/>
        <w:right w:val="none" w:sz="0" w:space="0" w:color="auto"/>
      </w:divBdr>
    </w:div>
    <w:div w:id="1844510791">
      <w:bodyDiv w:val="1"/>
      <w:marLeft w:val="0"/>
      <w:marRight w:val="0"/>
      <w:marTop w:val="0"/>
      <w:marBottom w:val="0"/>
      <w:divBdr>
        <w:top w:val="none" w:sz="0" w:space="0" w:color="auto"/>
        <w:left w:val="none" w:sz="0" w:space="0" w:color="auto"/>
        <w:bottom w:val="none" w:sz="0" w:space="0" w:color="auto"/>
        <w:right w:val="none" w:sz="0" w:space="0" w:color="auto"/>
      </w:divBdr>
    </w:div>
    <w:div w:id="1849561657">
      <w:bodyDiv w:val="1"/>
      <w:marLeft w:val="0"/>
      <w:marRight w:val="0"/>
      <w:marTop w:val="0"/>
      <w:marBottom w:val="0"/>
      <w:divBdr>
        <w:top w:val="none" w:sz="0" w:space="0" w:color="auto"/>
        <w:left w:val="none" w:sz="0" w:space="0" w:color="auto"/>
        <w:bottom w:val="none" w:sz="0" w:space="0" w:color="auto"/>
        <w:right w:val="none" w:sz="0" w:space="0" w:color="auto"/>
      </w:divBdr>
    </w:div>
    <w:div w:id="1858617060">
      <w:bodyDiv w:val="1"/>
      <w:marLeft w:val="0"/>
      <w:marRight w:val="0"/>
      <w:marTop w:val="0"/>
      <w:marBottom w:val="0"/>
      <w:divBdr>
        <w:top w:val="none" w:sz="0" w:space="0" w:color="auto"/>
        <w:left w:val="none" w:sz="0" w:space="0" w:color="auto"/>
        <w:bottom w:val="none" w:sz="0" w:space="0" w:color="auto"/>
        <w:right w:val="none" w:sz="0" w:space="0" w:color="auto"/>
      </w:divBdr>
    </w:div>
    <w:div w:id="1887402887">
      <w:bodyDiv w:val="1"/>
      <w:marLeft w:val="0"/>
      <w:marRight w:val="0"/>
      <w:marTop w:val="0"/>
      <w:marBottom w:val="0"/>
      <w:divBdr>
        <w:top w:val="none" w:sz="0" w:space="0" w:color="auto"/>
        <w:left w:val="none" w:sz="0" w:space="0" w:color="auto"/>
        <w:bottom w:val="none" w:sz="0" w:space="0" w:color="auto"/>
        <w:right w:val="none" w:sz="0" w:space="0" w:color="auto"/>
      </w:divBdr>
    </w:div>
    <w:div w:id="1977176404">
      <w:bodyDiv w:val="1"/>
      <w:marLeft w:val="0"/>
      <w:marRight w:val="0"/>
      <w:marTop w:val="0"/>
      <w:marBottom w:val="0"/>
      <w:divBdr>
        <w:top w:val="none" w:sz="0" w:space="0" w:color="auto"/>
        <w:left w:val="none" w:sz="0" w:space="0" w:color="auto"/>
        <w:bottom w:val="none" w:sz="0" w:space="0" w:color="auto"/>
        <w:right w:val="none" w:sz="0" w:space="0" w:color="auto"/>
      </w:divBdr>
    </w:div>
    <w:div w:id="1984385563">
      <w:bodyDiv w:val="1"/>
      <w:marLeft w:val="0"/>
      <w:marRight w:val="0"/>
      <w:marTop w:val="0"/>
      <w:marBottom w:val="0"/>
      <w:divBdr>
        <w:top w:val="none" w:sz="0" w:space="0" w:color="auto"/>
        <w:left w:val="none" w:sz="0" w:space="0" w:color="auto"/>
        <w:bottom w:val="none" w:sz="0" w:space="0" w:color="auto"/>
        <w:right w:val="none" w:sz="0" w:space="0" w:color="auto"/>
      </w:divBdr>
    </w:div>
    <w:div w:id="1989750584">
      <w:bodyDiv w:val="1"/>
      <w:marLeft w:val="0"/>
      <w:marRight w:val="0"/>
      <w:marTop w:val="0"/>
      <w:marBottom w:val="0"/>
      <w:divBdr>
        <w:top w:val="none" w:sz="0" w:space="0" w:color="auto"/>
        <w:left w:val="none" w:sz="0" w:space="0" w:color="auto"/>
        <w:bottom w:val="none" w:sz="0" w:space="0" w:color="auto"/>
        <w:right w:val="none" w:sz="0" w:space="0" w:color="auto"/>
      </w:divBdr>
    </w:div>
    <w:div w:id="1999533957">
      <w:bodyDiv w:val="1"/>
      <w:marLeft w:val="0"/>
      <w:marRight w:val="0"/>
      <w:marTop w:val="0"/>
      <w:marBottom w:val="0"/>
      <w:divBdr>
        <w:top w:val="none" w:sz="0" w:space="0" w:color="auto"/>
        <w:left w:val="none" w:sz="0" w:space="0" w:color="auto"/>
        <w:bottom w:val="none" w:sz="0" w:space="0" w:color="auto"/>
        <w:right w:val="none" w:sz="0" w:space="0" w:color="auto"/>
      </w:divBdr>
    </w:div>
    <w:div w:id="2042198011">
      <w:bodyDiv w:val="1"/>
      <w:marLeft w:val="0"/>
      <w:marRight w:val="0"/>
      <w:marTop w:val="0"/>
      <w:marBottom w:val="0"/>
      <w:divBdr>
        <w:top w:val="none" w:sz="0" w:space="0" w:color="auto"/>
        <w:left w:val="none" w:sz="0" w:space="0" w:color="auto"/>
        <w:bottom w:val="none" w:sz="0" w:space="0" w:color="auto"/>
        <w:right w:val="none" w:sz="0" w:space="0" w:color="auto"/>
      </w:divBdr>
    </w:div>
    <w:div w:id="2054769730">
      <w:bodyDiv w:val="1"/>
      <w:marLeft w:val="0"/>
      <w:marRight w:val="0"/>
      <w:marTop w:val="0"/>
      <w:marBottom w:val="0"/>
      <w:divBdr>
        <w:top w:val="none" w:sz="0" w:space="0" w:color="auto"/>
        <w:left w:val="none" w:sz="0" w:space="0" w:color="auto"/>
        <w:bottom w:val="none" w:sz="0" w:space="0" w:color="auto"/>
        <w:right w:val="none" w:sz="0" w:space="0" w:color="auto"/>
      </w:divBdr>
    </w:div>
    <w:div w:id="2062168461">
      <w:bodyDiv w:val="1"/>
      <w:marLeft w:val="0"/>
      <w:marRight w:val="0"/>
      <w:marTop w:val="0"/>
      <w:marBottom w:val="0"/>
      <w:divBdr>
        <w:top w:val="none" w:sz="0" w:space="0" w:color="auto"/>
        <w:left w:val="none" w:sz="0" w:space="0" w:color="auto"/>
        <w:bottom w:val="none" w:sz="0" w:space="0" w:color="auto"/>
        <w:right w:val="none" w:sz="0" w:space="0" w:color="auto"/>
      </w:divBdr>
    </w:div>
    <w:div w:id="2076706038">
      <w:bodyDiv w:val="1"/>
      <w:marLeft w:val="0"/>
      <w:marRight w:val="0"/>
      <w:marTop w:val="0"/>
      <w:marBottom w:val="0"/>
      <w:divBdr>
        <w:top w:val="none" w:sz="0" w:space="0" w:color="auto"/>
        <w:left w:val="none" w:sz="0" w:space="0" w:color="auto"/>
        <w:bottom w:val="none" w:sz="0" w:space="0" w:color="auto"/>
        <w:right w:val="none" w:sz="0" w:space="0" w:color="auto"/>
      </w:divBdr>
    </w:div>
    <w:div w:id="2097243698">
      <w:bodyDiv w:val="1"/>
      <w:marLeft w:val="0"/>
      <w:marRight w:val="0"/>
      <w:marTop w:val="0"/>
      <w:marBottom w:val="0"/>
      <w:divBdr>
        <w:top w:val="none" w:sz="0" w:space="0" w:color="auto"/>
        <w:left w:val="none" w:sz="0" w:space="0" w:color="auto"/>
        <w:bottom w:val="none" w:sz="0" w:space="0" w:color="auto"/>
        <w:right w:val="none" w:sz="0" w:space="0" w:color="auto"/>
      </w:divBdr>
    </w:div>
    <w:div w:id="2104297750">
      <w:bodyDiv w:val="1"/>
      <w:marLeft w:val="0"/>
      <w:marRight w:val="0"/>
      <w:marTop w:val="0"/>
      <w:marBottom w:val="0"/>
      <w:divBdr>
        <w:top w:val="none" w:sz="0" w:space="0" w:color="auto"/>
        <w:left w:val="none" w:sz="0" w:space="0" w:color="auto"/>
        <w:bottom w:val="none" w:sz="0" w:space="0" w:color="auto"/>
        <w:right w:val="none" w:sz="0" w:space="0" w:color="auto"/>
      </w:divBdr>
    </w:div>
    <w:div w:id="2107462432">
      <w:bodyDiv w:val="1"/>
      <w:marLeft w:val="0"/>
      <w:marRight w:val="0"/>
      <w:marTop w:val="0"/>
      <w:marBottom w:val="0"/>
      <w:divBdr>
        <w:top w:val="none" w:sz="0" w:space="0" w:color="auto"/>
        <w:left w:val="none" w:sz="0" w:space="0" w:color="auto"/>
        <w:bottom w:val="none" w:sz="0" w:space="0" w:color="auto"/>
        <w:right w:val="none" w:sz="0" w:space="0" w:color="auto"/>
      </w:divBdr>
    </w:div>
    <w:div w:id="2119519657">
      <w:bodyDiv w:val="1"/>
      <w:marLeft w:val="0"/>
      <w:marRight w:val="0"/>
      <w:marTop w:val="0"/>
      <w:marBottom w:val="0"/>
      <w:divBdr>
        <w:top w:val="none" w:sz="0" w:space="0" w:color="auto"/>
        <w:left w:val="none" w:sz="0" w:space="0" w:color="auto"/>
        <w:bottom w:val="none" w:sz="0" w:space="0" w:color="auto"/>
        <w:right w:val="none" w:sz="0" w:space="0" w:color="auto"/>
      </w:divBdr>
    </w:div>
    <w:div w:id="2120028800">
      <w:bodyDiv w:val="1"/>
      <w:marLeft w:val="0"/>
      <w:marRight w:val="0"/>
      <w:marTop w:val="0"/>
      <w:marBottom w:val="0"/>
      <w:divBdr>
        <w:top w:val="none" w:sz="0" w:space="0" w:color="auto"/>
        <w:left w:val="none" w:sz="0" w:space="0" w:color="auto"/>
        <w:bottom w:val="none" w:sz="0" w:space="0" w:color="auto"/>
        <w:right w:val="none" w:sz="0" w:space="0" w:color="auto"/>
      </w:divBdr>
    </w:div>
    <w:div w:id="2127890911">
      <w:bodyDiv w:val="1"/>
      <w:marLeft w:val="0"/>
      <w:marRight w:val="0"/>
      <w:marTop w:val="0"/>
      <w:marBottom w:val="0"/>
      <w:divBdr>
        <w:top w:val="none" w:sz="0" w:space="0" w:color="auto"/>
        <w:left w:val="none" w:sz="0" w:space="0" w:color="auto"/>
        <w:bottom w:val="none" w:sz="0" w:space="0" w:color="auto"/>
        <w:right w:val="none" w:sz="0" w:space="0" w:color="auto"/>
      </w:divBdr>
    </w:div>
    <w:div w:id="2133787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hyperlink" Target="http://www.ets.org/gre/revised_general/prepare/quantitative_reasoning/numeric_entry/sample_questions" TargetMode="External"/><Relationship Id="rId17" Type="http://schemas.openxmlformats.org/officeDocument/2006/relationships/image" Target="media/image9.wmf"/><Relationship Id="rId18" Type="http://schemas.openxmlformats.org/officeDocument/2006/relationships/image" Target="media/image10.wmf"/><Relationship Id="rId19" Type="http://schemas.openxmlformats.org/officeDocument/2006/relationships/image" Target="media/image11.wmf"/><Relationship Id="rId60" Type="http://schemas.openxmlformats.org/officeDocument/2006/relationships/image" Target="media/image52.wmf"/><Relationship Id="rId61" Type="http://schemas.openxmlformats.org/officeDocument/2006/relationships/image" Target="media/image53.wmf"/><Relationship Id="rId62" Type="http://schemas.openxmlformats.org/officeDocument/2006/relationships/image" Target="media/image54.png"/><Relationship Id="rId63" Type="http://schemas.openxmlformats.org/officeDocument/2006/relationships/image" Target="media/image55.png"/><Relationship Id="rId64" Type="http://schemas.openxmlformats.org/officeDocument/2006/relationships/image" Target="media/image56.png"/><Relationship Id="rId65" Type="http://schemas.openxmlformats.org/officeDocument/2006/relationships/image" Target="media/image57.wmf"/><Relationship Id="rId66" Type="http://schemas.openxmlformats.org/officeDocument/2006/relationships/image" Target="media/image58.wmf"/><Relationship Id="rId67" Type="http://schemas.openxmlformats.org/officeDocument/2006/relationships/image" Target="media/image59.wmf"/><Relationship Id="rId68" Type="http://schemas.openxmlformats.org/officeDocument/2006/relationships/image" Target="media/image60.wmf"/><Relationship Id="rId69" Type="http://schemas.openxmlformats.org/officeDocument/2006/relationships/image" Target="media/image61.wmf"/><Relationship Id="rId120" Type="http://schemas.openxmlformats.org/officeDocument/2006/relationships/fontTable" Target="fontTable.xml"/><Relationship Id="rId121" Type="http://schemas.openxmlformats.org/officeDocument/2006/relationships/theme" Target="theme/theme1.xml"/><Relationship Id="rId40" Type="http://schemas.openxmlformats.org/officeDocument/2006/relationships/image" Target="media/image32.wmf"/><Relationship Id="rId41" Type="http://schemas.openxmlformats.org/officeDocument/2006/relationships/image" Target="media/image33.jpeg"/><Relationship Id="rId42" Type="http://schemas.openxmlformats.org/officeDocument/2006/relationships/image" Target="media/image34.jpeg"/><Relationship Id="rId90" Type="http://schemas.openxmlformats.org/officeDocument/2006/relationships/image" Target="media/image82.wmf"/><Relationship Id="rId91" Type="http://schemas.openxmlformats.org/officeDocument/2006/relationships/image" Target="media/image83.wmf"/><Relationship Id="rId92" Type="http://schemas.openxmlformats.org/officeDocument/2006/relationships/image" Target="media/image84.wmf"/><Relationship Id="rId93" Type="http://schemas.openxmlformats.org/officeDocument/2006/relationships/image" Target="media/image85.wmf"/><Relationship Id="rId94" Type="http://schemas.openxmlformats.org/officeDocument/2006/relationships/image" Target="media/image86.wmf"/><Relationship Id="rId95" Type="http://schemas.openxmlformats.org/officeDocument/2006/relationships/image" Target="media/image87.wmf"/><Relationship Id="rId96" Type="http://schemas.openxmlformats.org/officeDocument/2006/relationships/image" Target="media/image88.wmf"/><Relationship Id="rId101" Type="http://schemas.openxmlformats.org/officeDocument/2006/relationships/oleObject" Target="embeddings/oleObject1.bin"/><Relationship Id="rId102" Type="http://schemas.openxmlformats.org/officeDocument/2006/relationships/image" Target="media/image93.wmf"/><Relationship Id="rId103" Type="http://schemas.openxmlformats.org/officeDocument/2006/relationships/image" Target="media/image94.wmf"/><Relationship Id="rId104" Type="http://schemas.openxmlformats.org/officeDocument/2006/relationships/image" Target="media/image95.wmf"/><Relationship Id="rId105" Type="http://schemas.openxmlformats.org/officeDocument/2006/relationships/image" Target="media/image96.wmf"/><Relationship Id="rId106" Type="http://schemas.openxmlformats.org/officeDocument/2006/relationships/image" Target="media/image97.wmf"/><Relationship Id="rId107" Type="http://schemas.openxmlformats.org/officeDocument/2006/relationships/image" Target="media/image98.wmf"/><Relationship Id="rId108" Type="http://schemas.openxmlformats.org/officeDocument/2006/relationships/image" Target="media/image99.wmf"/><Relationship Id="rId109" Type="http://schemas.openxmlformats.org/officeDocument/2006/relationships/image" Target="media/image100.wmf"/><Relationship Id="rId97" Type="http://schemas.openxmlformats.org/officeDocument/2006/relationships/image" Target="media/image89.wmf"/><Relationship Id="rId98" Type="http://schemas.openxmlformats.org/officeDocument/2006/relationships/image" Target="media/image90.wmf"/><Relationship Id="rId99" Type="http://schemas.openxmlformats.org/officeDocument/2006/relationships/image" Target="media/image91.wmf"/><Relationship Id="rId43" Type="http://schemas.openxmlformats.org/officeDocument/2006/relationships/image" Target="media/image35.jpeg"/><Relationship Id="rId44" Type="http://schemas.openxmlformats.org/officeDocument/2006/relationships/image" Target="media/image36.wmf"/><Relationship Id="rId45" Type="http://schemas.openxmlformats.org/officeDocument/2006/relationships/image" Target="media/image37.wmf"/><Relationship Id="rId46" Type="http://schemas.openxmlformats.org/officeDocument/2006/relationships/image" Target="media/image38.wmf"/><Relationship Id="rId47" Type="http://schemas.openxmlformats.org/officeDocument/2006/relationships/image" Target="media/image39.wmf"/><Relationship Id="rId48" Type="http://schemas.openxmlformats.org/officeDocument/2006/relationships/image" Target="media/image40.wmf"/><Relationship Id="rId49" Type="http://schemas.openxmlformats.org/officeDocument/2006/relationships/image" Target="media/image41.wmf"/><Relationship Id="rId100" Type="http://schemas.openxmlformats.org/officeDocument/2006/relationships/image" Target="media/image92.wmf"/><Relationship Id="rId20" Type="http://schemas.openxmlformats.org/officeDocument/2006/relationships/image" Target="media/image12.wmf"/><Relationship Id="rId21" Type="http://schemas.openxmlformats.org/officeDocument/2006/relationships/image" Target="media/image13.wmf"/><Relationship Id="rId22" Type="http://schemas.openxmlformats.org/officeDocument/2006/relationships/image" Target="media/image14.wmf"/><Relationship Id="rId70" Type="http://schemas.openxmlformats.org/officeDocument/2006/relationships/image" Target="media/image62.wmf"/><Relationship Id="rId71" Type="http://schemas.openxmlformats.org/officeDocument/2006/relationships/image" Target="media/image63.wmf"/><Relationship Id="rId72" Type="http://schemas.openxmlformats.org/officeDocument/2006/relationships/image" Target="media/image64.png"/><Relationship Id="rId73" Type="http://schemas.openxmlformats.org/officeDocument/2006/relationships/image" Target="media/image65.wmf"/><Relationship Id="rId74" Type="http://schemas.openxmlformats.org/officeDocument/2006/relationships/image" Target="media/image66.wmf"/><Relationship Id="rId75" Type="http://schemas.openxmlformats.org/officeDocument/2006/relationships/image" Target="media/image67.wmf"/><Relationship Id="rId76" Type="http://schemas.openxmlformats.org/officeDocument/2006/relationships/image" Target="media/image68.wmf"/><Relationship Id="rId77" Type="http://schemas.openxmlformats.org/officeDocument/2006/relationships/image" Target="media/image69.wmf"/><Relationship Id="rId78" Type="http://schemas.openxmlformats.org/officeDocument/2006/relationships/image" Target="media/image70.wmf"/><Relationship Id="rId79" Type="http://schemas.openxmlformats.org/officeDocument/2006/relationships/image" Target="media/image71.wmf"/><Relationship Id="rId23" Type="http://schemas.openxmlformats.org/officeDocument/2006/relationships/image" Target="media/image15.wmf"/><Relationship Id="rId24" Type="http://schemas.openxmlformats.org/officeDocument/2006/relationships/image" Target="media/image16.wmf"/><Relationship Id="rId25" Type="http://schemas.openxmlformats.org/officeDocument/2006/relationships/image" Target="media/image17.wmf"/><Relationship Id="rId26" Type="http://schemas.openxmlformats.org/officeDocument/2006/relationships/image" Target="media/image18.jpeg"/><Relationship Id="rId27" Type="http://schemas.openxmlformats.org/officeDocument/2006/relationships/image" Target="media/image19.wmf"/><Relationship Id="rId28" Type="http://schemas.openxmlformats.org/officeDocument/2006/relationships/image" Target="media/image20.wmf"/><Relationship Id="rId29" Type="http://schemas.openxmlformats.org/officeDocument/2006/relationships/image" Target="media/image21.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wmf"/><Relationship Id="rId50" Type="http://schemas.openxmlformats.org/officeDocument/2006/relationships/image" Target="media/image42.wmf"/><Relationship Id="rId51" Type="http://schemas.openxmlformats.org/officeDocument/2006/relationships/image" Target="media/image43.wmf"/><Relationship Id="rId52" Type="http://schemas.openxmlformats.org/officeDocument/2006/relationships/image" Target="media/image44.wmf"/><Relationship Id="rId53" Type="http://schemas.openxmlformats.org/officeDocument/2006/relationships/image" Target="media/image45.wmf"/><Relationship Id="rId54" Type="http://schemas.openxmlformats.org/officeDocument/2006/relationships/image" Target="media/image46.wmf"/><Relationship Id="rId55" Type="http://schemas.openxmlformats.org/officeDocument/2006/relationships/image" Target="media/image47.wmf"/><Relationship Id="rId56" Type="http://schemas.openxmlformats.org/officeDocument/2006/relationships/image" Target="media/image48.wmf"/><Relationship Id="rId57" Type="http://schemas.openxmlformats.org/officeDocument/2006/relationships/image" Target="media/image49.wmf"/><Relationship Id="rId58" Type="http://schemas.openxmlformats.org/officeDocument/2006/relationships/image" Target="media/image50.wmf"/><Relationship Id="rId59" Type="http://schemas.openxmlformats.org/officeDocument/2006/relationships/image" Target="media/image51.wmf"/><Relationship Id="rId110" Type="http://schemas.openxmlformats.org/officeDocument/2006/relationships/image" Target="media/image101.wmf"/><Relationship Id="rId111" Type="http://schemas.openxmlformats.org/officeDocument/2006/relationships/image" Target="media/image102.wmf"/><Relationship Id="rId112" Type="http://schemas.openxmlformats.org/officeDocument/2006/relationships/image" Target="media/image103.wmf"/><Relationship Id="rId113" Type="http://schemas.openxmlformats.org/officeDocument/2006/relationships/image" Target="media/image104.wmf"/><Relationship Id="rId114" Type="http://schemas.openxmlformats.org/officeDocument/2006/relationships/image" Target="media/image105.wmf"/><Relationship Id="rId115" Type="http://schemas.openxmlformats.org/officeDocument/2006/relationships/image" Target="media/image106.wmf"/><Relationship Id="rId116" Type="http://schemas.openxmlformats.org/officeDocument/2006/relationships/image" Target="media/image107.wmf"/><Relationship Id="rId117" Type="http://schemas.openxmlformats.org/officeDocument/2006/relationships/image" Target="media/image108.wmf"/><Relationship Id="rId118" Type="http://schemas.openxmlformats.org/officeDocument/2006/relationships/image" Target="media/image109.wmf"/><Relationship Id="rId119" Type="http://schemas.openxmlformats.org/officeDocument/2006/relationships/footer" Target="footer1.xml"/><Relationship Id="rId30" Type="http://schemas.openxmlformats.org/officeDocument/2006/relationships/image" Target="media/image22.wmf"/><Relationship Id="rId31" Type="http://schemas.openxmlformats.org/officeDocument/2006/relationships/image" Target="media/image23.jpeg"/><Relationship Id="rId32" Type="http://schemas.openxmlformats.org/officeDocument/2006/relationships/image" Target="media/image24.wmf"/><Relationship Id="rId33" Type="http://schemas.openxmlformats.org/officeDocument/2006/relationships/image" Target="media/image25.wmf"/><Relationship Id="rId34" Type="http://schemas.openxmlformats.org/officeDocument/2006/relationships/image" Target="media/image26.wmf"/><Relationship Id="rId35" Type="http://schemas.openxmlformats.org/officeDocument/2006/relationships/image" Target="media/image27.wmf"/><Relationship Id="rId36" Type="http://schemas.openxmlformats.org/officeDocument/2006/relationships/image" Target="media/image28.wmf"/><Relationship Id="rId37" Type="http://schemas.openxmlformats.org/officeDocument/2006/relationships/image" Target="media/image29.wmf"/><Relationship Id="rId38" Type="http://schemas.openxmlformats.org/officeDocument/2006/relationships/image" Target="media/image30.wmf"/><Relationship Id="rId39" Type="http://schemas.openxmlformats.org/officeDocument/2006/relationships/image" Target="media/image31.jpeg"/><Relationship Id="rId80" Type="http://schemas.openxmlformats.org/officeDocument/2006/relationships/image" Target="media/image72.wmf"/><Relationship Id="rId81" Type="http://schemas.openxmlformats.org/officeDocument/2006/relationships/image" Target="media/image73.wmf"/><Relationship Id="rId82" Type="http://schemas.openxmlformats.org/officeDocument/2006/relationships/image" Target="media/image74.wmf"/><Relationship Id="rId83" Type="http://schemas.openxmlformats.org/officeDocument/2006/relationships/image" Target="media/image75.wmf"/><Relationship Id="rId84" Type="http://schemas.openxmlformats.org/officeDocument/2006/relationships/image" Target="media/image76.wmf"/><Relationship Id="rId85" Type="http://schemas.openxmlformats.org/officeDocument/2006/relationships/image" Target="media/image77.wmf"/><Relationship Id="rId86" Type="http://schemas.openxmlformats.org/officeDocument/2006/relationships/image" Target="media/image78.wmf"/><Relationship Id="rId87" Type="http://schemas.openxmlformats.org/officeDocument/2006/relationships/image" Target="media/image79.wmf"/><Relationship Id="rId88" Type="http://schemas.openxmlformats.org/officeDocument/2006/relationships/image" Target="media/image80.wmf"/><Relationship Id="rId89" Type="http://schemas.openxmlformats.org/officeDocument/2006/relationships/image" Target="media/image81.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llaghan\AppData\Roaming\Microsoft\Templates\JAWSTemplate_stylesQu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152D-9BE8-7D4F-AAE6-8F9A001D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\Users\kcallaghan\AppData\Roaming\Microsoft\Templates\JAWSTemplate_stylesQuant.dot</Template>
  <TotalTime>1</TotalTime>
  <Pages>40</Pages>
  <Words>7822</Words>
  <Characters>44587</Characters>
  <Application>Microsoft Macintosh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SECTION 4</vt:lpstr>
    </vt:vector>
  </TitlesOfParts>
  <Company>ETS</Company>
  <LinksUpToDate>false</LinksUpToDate>
  <CharactersWithSpaces>52305</CharactersWithSpaces>
  <SharedDoc>false</SharedDoc>
  <HLinks>
    <vt:vector size="6" baseType="variant">
      <vt:variant>
        <vt:i4>4915222</vt:i4>
      </vt:variant>
      <vt:variant>
        <vt:i4>0</vt:i4>
      </vt:variant>
      <vt:variant>
        <vt:i4>0</vt:i4>
      </vt:variant>
      <vt:variant>
        <vt:i4>5</vt:i4>
      </vt:variant>
      <vt:variant>
        <vt:lpwstr>http://www.ets.org/gre/revised_general/prepare/quantitative_reasoning/numeric_entry/sample_questions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subject/>
  <dc:creator>cgriep</dc:creator>
  <cp:keywords/>
  <cp:lastModifiedBy>Don George</cp:lastModifiedBy>
  <cp:revision>2</cp:revision>
  <cp:lastPrinted>2012-03-06T14:22:00Z</cp:lastPrinted>
  <dcterms:created xsi:type="dcterms:W3CDTF">2018-10-23T12:42:00Z</dcterms:created>
  <dcterms:modified xsi:type="dcterms:W3CDTF">2018-10-23T12:42:00Z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